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FC" w:rsidRPr="00277DF3" w:rsidRDefault="006A62ED" w:rsidP="008C0491">
      <w:pPr>
        <w:autoSpaceDE w:val="0"/>
        <w:autoSpaceDN w:val="0"/>
        <w:spacing w:after="0" w:line="240" w:lineRule="auto"/>
        <w:jc w:val="center"/>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 xml:space="preserve">ДОГОВОР № </w:t>
      </w:r>
      <w:r w:rsidR="009D42C4">
        <w:rPr>
          <w:rFonts w:ascii="Times New Roman" w:eastAsia="Times New Roman" w:hAnsi="Times New Roman" w:cs="Times New Roman"/>
          <w:b/>
          <w:bCs/>
          <w:sz w:val="23"/>
          <w:szCs w:val="23"/>
          <w:lang w:eastAsia="ru-RU"/>
        </w:rPr>
        <w:t>_____/А6</w:t>
      </w:r>
      <w:r w:rsidR="00B41E2C" w:rsidRPr="00277DF3">
        <w:rPr>
          <w:rFonts w:ascii="Times New Roman" w:eastAsia="Times New Roman" w:hAnsi="Times New Roman" w:cs="Times New Roman"/>
          <w:b/>
          <w:sz w:val="23"/>
          <w:szCs w:val="23"/>
          <w:lang w:eastAsia="ru-RU"/>
        </w:rPr>
        <w:t>/</w:t>
      </w:r>
      <w:r w:rsidR="009D42C4">
        <w:rPr>
          <w:rFonts w:ascii="Times New Roman" w:eastAsia="Times New Roman" w:hAnsi="Times New Roman" w:cs="Times New Roman"/>
          <w:b/>
          <w:sz w:val="23"/>
          <w:szCs w:val="23"/>
          <w:lang w:eastAsia="ru-RU"/>
        </w:rPr>
        <w:t>____</w:t>
      </w:r>
      <w:r w:rsidR="00437FD2" w:rsidRPr="00277DF3">
        <w:rPr>
          <w:rFonts w:ascii="Times New Roman" w:eastAsia="Times New Roman" w:hAnsi="Times New Roman" w:cs="Times New Roman"/>
          <w:b/>
          <w:sz w:val="23"/>
          <w:szCs w:val="23"/>
          <w:lang w:eastAsia="ru-RU"/>
        </w:rPr>
        <w:t>-</w:t>
      </w:r>
      <w:proofErr w:type="gramStart"/>
      <w:r w:rsidR="00B41E2C" w:rsidRPr="00277DF3">
        <w:rPr>
          <w:rFonts w:ascii="Times New Roman" w:eastAsia="Times New Roman" w:hAnsi="Times New Roman" w:cs="Times New Roman"/>
          <w:b/>
          <w:sz w:val="23"/>
          <w:szCs w:val="23"/>
          <w:lang w:eastAsia="ru-RU"/>
        </w:rPr>
        <w:t>ФР</w:t>
      </w:r>
      <w:proofErr w:type="gramEnd"/>
    </w:p>
    <w:p w:rsidR="00DD57FC" w:rsidRPr="00277DF3" w:rsidRDefault="00DD57FC" w:rsidP="008C0491">
      <w:pPr>
        <w:autoSpaceDE w:val="0"/>
        <w:autoSpaceDN w:val="0"/>
        <w:spacing w:after="0" w:line="240" w:lineRule="auto"/>
        <w:jc w:val="center"/>
        <w:outlineLvl w:val="0"/>
        <w:rPr>
          <w:rFonts w:ascii="Times New Roman" w:eastAsia="Times New Roman" w:hAnsi="Times New Roman" w:cs="Times New Roman"/>
          <w:b/>
          <w:bCs/>
          <w:sz w:val="23"/>
          <w:szCs w:val="23"/>
          <w:lang w:eastAsia="ru-RU"/>
        </w:rPr>
      </w:pPr>
      <w:r w:rsidRPr="00277DF3">
        <w:rPr>
          <w:rFonts w:ascii="Times New Roman" w:eastAsia="Times New Roman" w:hAnsi="Times New Roman" w:cs="Times New Roman"/>
          <w:b/>
          <w:bCs/>
          <w:sz w:val="23"/>
          <w:szCs w:val="23"/>
          <w:lang w:eastAsia="ru-RU"/>
        </w:rPr>
        <w:t>на инвестирование долевого строительства</w:t>
      </w:r>
    </w:p>
    <w:p w:rsidR="00DD57FC" w:rsidRPr="00277DF3" w:rsidRDefault="00DD57FC" w:rsidP="008C0491">
      <w:pPr>
        <w:autoSpaceDE w:val="0"/>
        <w:autoSpaceDN w:val="0"/>
        <w:spacing w:after="0" w:line="240" w:lineRule="auto"/>
        <w:jc w:val="center"/>
        <w:outlineLvl w:val="0"/>
        <w:rPr>
          <w:rFonts w:ascii="Times New Roman" w:eastAsia="Times New Roman" w:hAnsi="Times New Roman" w:cs="Times New Roman"/>
          <w:b/>
          <w:bCs/>
          <w:sz w:val="23"/>
          <w:szCs w:val="23"/>
          <w:lang w:eastAsia="ru-RU"/>
        </w:rPr>
      </w:pPr>
    </w:p>
    <w:p w:rsidR="00DD57FC" w:rsidRPr="00277DF3" w:rsidRDefault="00DD57FC" w:rsidP="008C0491">
      <w:pPr>
        <w:autoSpaceDE w:val="0"/>
        <w:autoSpaceDN w:val="0"/>
        <w:spacing w:after="0" w:line="240" w:lineRule="auto"/>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        г. Псков                         </w:t>
      </w:r>
      <w:r w:rsidR="009D42C4">
        <w:rPr>
          <w:rFonts w:ascii="Times New Roman" w:eastAsia="Times New Roman" w:hAnsi="Times New Roman" w:cs="Times New Roman"/>
          <w:sz w:val="23"/>
          <w:szCs w:val="23"/>
          <w:lang w:eastAsia="ru-RU"/>
        </w:rPr>
        <w:t xml:space="preserve">                               </w:t>
      </w:r>
      <w:r w:rsidR="00222579" w:rsidRPr="00277DF3">
        <w:rPr>
          <w:rFonts w:ascii="Times New Roman" w:eastAsia="Times New Roman" w:hAnsi="Times New Roman" w:cs="Times New Roman"/>
          <w:sz w:val="23"/>
          <w:szCs w:val="23"/>
          <w:lang w:eastAsia="ru-RU"/>
        </w:rPr>
        <w:t xml:space="preserve">                        </w:t>
      </w:r>
      <w:r w:rsidR="00D8686C" w:rsidRPr="00277DF3">
        <w:rPr>
          <w:rFonts w:ascii="Times New Roman" w:eastAsia="Times New Roman" w:hAnsi="Times New Roman" w:cs="Times New Roman"/>
          <w:sz w:val="23"/>
          <w:szCs w:val="23"/>
          <w:lang w:eastAsia="ru-RU"/>
        </w:rPr>
        <w:t xml:space="preserve">          </w:t>
      </w:r>
      <w:r w:rsidR="00E139B6" w:rsidRPr="00277DF3">
        <w:rPr>
          <w:rFonts w:ascii="Times New Roman" w:eastAsia="Times New Roman" w:hAnsi="Times New Roman" w:cs="Times New Roman"/>
          <w:sz w:val="23"/>
          <w:szCs w:val="23"/>
          <w:lang w:eastAsia="ru-RU"/>
        </w:rPr>
        <w:t xml:space="preserve">  «</w:t>
      </w:r>
      <w:r w:rsidR="009D42C4">
        <w:rPr>
          <w:rFonts w:ascii="Times New Roman" w:eastAsia="Times New Roman" w:hAnsi="Times New Roman" w:cs="Times New Roman"/>
          <w:sz w:val="23"/>
          <w:szCs w:val="23"/>
          <w:lang w:eastAsia="ru-RU"/>
        </w:rPr>
        <w:t>___</w:t>
      </w:r>
      <w:r w:rsidR="00E139B6" w:rsidRPr="00277DF3">
        <w:rPr>
          <w:rFonts w:ascii="Times New Roman" w:eastAsia="Times New Roman" w:hAnsi="Times New Roman" w:cs="Times New Roman"/>
          <w:sz w:val="23"/>
          <w:szCs w:val="23"/>
          <w:lang w:eastAsia="ru-RU"/>
        </w:rPr>
        <w:t xml:space="preserve">» </w:t>
      </w:r>
      <w:r w:rsidR="009D42C4">
        <w:rPr>
          <w:rFonts w:ascii="Times New Roman" w:eastAsia="Times New Roman" w:hAnsi="Times New Roman" w:cs="Times New Roman"/>
          <w:sz w:val="23"/>
          <w:szCs w:val="23"/>
          <w:lang w:eastAsia="ru-RU"/>
        </w:rPr>
        <w:t>__________</w:t>
      </w:r>
      <w:r w:rsidR="00CD68F8" w:rsidRPr="00277DF3">
        <w:rPr>
          <w:rFonts w:ascii="Times New Roman" w:eastAsia="Times New Roman" w:hAnsi="Times New Roman" w:cs="Times New Roman"/>
          <w:sz w:val="23"/>
          <w:szCs w:val="23"/>
          <w:lang w:eastAsia="ru-RU"/>
        </w:rPr>
        <w:t xml:space="preserve"> 2017</w:t>
      </w:r>
      <w:r w:rsidRPr="00277DF3">
        <w:rPr>
          <w:rFonts w:ascii="Times New Roman" w:eastAsia="Times New Roman" w:hAnsi="Times New Roman" w:cs="Times New Roman"/>
          <w:sz w:val="23"/>
          <w:szCs w:val="23"/>
          <w:lang w:eastAsia="ru-RU"/>
        </w:rPr>
        <w:t xml:space="preserve"> года              </w:t>
      </w:r>
    </w:p>
    <w:p w:rsidR="00DD57FC" w:rsidRPr="00277DF3" w:rsidRDefault="00DD57FC" w:rsidP="008C0491">
      <w:pPr>
        <w:autoSpaceDE w:val="0"/>
        <w:autoSpaceDN w:val="0"/>
        <w:spacing w:after="0" w:line="240" w:lineRule="auto"/>
        <w:jc w:val="both"/>
        <w:rPr>
          <w:rFonts w:ascii="Times New Roman" w:eastAsia="Times New Roman" w:hAnsi="Times New Roman" w:cs="Times New Roman"/>
          <w:sz w:val="23"/>
          <w:szCs w:val="23"/>
          <w:lang w:eastAsia="ru-RU"/>
        </w:rPr>
      </w:pPr>
    </w:p>
    <w:p w:rsidR="00DD57FC" w:rsidRPr="00277DF3" w:rsidRDefault="00DD57FC" w:rsidP="00B41E2C">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b/>
          <w:bCs/>
          <w:sz w:val="23"/>
          <w:szCs w:val="23"/>
          <w:lang w:eastAsia="ru-RU"/>
        </w:rPr>
        <w:t>Общество с ограниченной ответственностью “ЭГЛЕ”,</w:t>
      </w:r>
      <w:r w:rsidRPr="00277DF3">
        <w:rPr>
          <w:rFonts w:ascii="Times New Roman" w:eastAsia="Times New Roman" w:hAnsi="Times New Roman" w:cs="Times New Roman"/>
          <w:sz w:val="23"/>
          <w:szCs w:val="23"/>
          <w:lang w:eastAsia="ru-RU"/>
        </w:rPr>
        <w:t xml:space="preserve"> зарегистрировано Распоряжением № 559-р Администрации Псковской области 10 ноября 1999 года</w:t>
      </w:r>
      <w:r w:rsidRPr="00277DF3">
        <w:rPr>
          <w:rFonts w:ascii="Times New Roman" w:eastAsia="Times New Roman" w:hAnsi="Times New Roman" w:cs="Times New Roman"/>
          <w:b/>
          <w:bCs/>
          <w:sz w:val="23"/>
          <w:szCs w:val="23"/>
          <w:lang w:eastAsia="ru-RU"/>
        </w:rPr>
        <w:t xml:space="preserve">, </w:t>
      </w:r>
      <w:r w:rsidRPr="00277DF3">
        <w:rPr>
          <w:rFonts w:ascii="Times New Roman" w:eastAsia="Times New Roman" w:hAnsi="Times New Roman" w:cs="Times New Roman"/>
          <w:sz w:val="23"/>
          <w:szCs w:val="23"/>
          <w:lang w:eastAsia="ru-RU"/>
        </w:rPr>
        <w:t xml:space="preserve">именуемое в дальнейшем </w:t>
      </w:r>
      <w:r w:rsidRPr="00277DF3">
        <w:rPr>
          <w:rFonts w:ascii="Times New Roman" w:eastAsia="Times New Roman" w:hAnsi="Times New Roman" w:cs="Times New Roman"/>
          <w:b/>
          <w:bCs/>
          <w:sz w:val="23"/>
          <w:szCs w:val="23"/>
          <w:lang w:eastAsia="ru-RU"/>
        </w:rPr>
        <w:t>«Застройщик»,</w:t>
      </w:r>
      <w:r w:rsidRPr="00277DF3">
        <w:rPr>
          <w:rFonts w:ascii="Times New Roman" w:eastAsia="Times New Roman" w:hAnsi="Times New Roman" w:cs="Times New Roman"/>
          <w:sz w:val="23"/>
          <w:szCs w:val="23"/>
          <w:lang w:eastAsia="ru-RU"/>
        </w:rPr>
        <w:t xml:space="preserve"> в лице директора </w:t>
      </w:r>
      <w:proofErr w:type="spellStart"/>
      <w:r w:rsidRPr="00277DF3">
        <w:rPr>
          <w:rFonts w:ascii="Times New Roman" w:eastAsia="Times New Roman" w:hAnsi="Times New Roman" w:cs="Times New Roman"/>
          <w:sz w:val="23"/>
          <w:szCs w:val="23"/>
          <w:lang w:eastAsia="ru-RU"/>
        </w:rPr>
        <w:t>Кухи</w:t>
      </w:r>
      <w:proofErr w:type="spellEnd"/>
      <w:r w:rsidRPr="00277DF3">
        <w:rPr>
          <w:rFonts w:ascii="Times New Roman" w:eastAsia="Times New Roman" w:hAnsi="Times New Roman" w:cs="Times New Roman"/>
          <w:sz w:val="23"/>
          <w:szCs w:val="23"/>
          <w:lang w:eastAsia="ru-RU"/>
        </w:rPr>
        <w:t xml:space="preserve"> Рейна </w:t>
      </w:r>
      <w:proofErr w:type="spellStart"/>
      <w:r w:rsidRPr="00277DF3">
        <w:rPr>
          <w:rFonts w:ascii="Times New Roman" w:eastAsia="Times New Roman" w:hAnsi="Times New Roman" w:cs="Times New Roman"/>
          <w:sz w:val="23"/>
          <w:szCs w:val="23"/>
          <w:lang w:eastAsia="ru-RU"/>
        </w:rPr>
        <w:t>Лембитовича</w:t>
      </w:r>
      <w:proofErr w:type="spellEnd"/>
      <w:r w:rsidRPr="00277DF3">
        <w:rPr>
          <w:rFonts w:ascii="Times New Roman" w:eastAsia="Times New Roman" w:hAnsi="Times New Roman" w:cs="Times New Roman"/>
          <w:sz w:val="23"/>
          <w:szCs w:val="23"/>
          <w:lang w:eastAsia="ru-RU"/>
        </w:rPr>
        <w:t xml:space="preserve">, действующего на основании Устава, с одной стороны, </w:t>
      </w:r>
    </w:p>
    <w:p w:rsidR="009D42C4" w:rsidRDefault="00CD68F8" w:rsidP="009D42C4">
      <w:pPr>
        <w:spacing w:after="0" w:line="240" w:lineRule="auto"/>
        <w:ind w:firstLine="709"/>
        <w:jc w:val="both"/>
        <w:rPr>
          <w:rFonts w:ascii="Times New Roman" w:eastAsia="Times New Roman" w:hAnsi="Times New Roman"/>
          <w:sz w:val="23"/>
          <w:szCs w:val="23"/>
          <w:lang w:eastAsia="ru-RU"/>
        </w:rPr>
      </w:pPr>
      <w:r w:rsidRPr="00277DF3">
        <w:rPr>
          <w:rFonts w:ascii="Times New Roman" w:eastAsia="Times New Roman" w:hAnsi="Times New Roman" w:cs="Times New Roman"/>
          <w:sz w:val="23"/>
          <w:szCs w:val="23"/>
          <w:lang w:eastAsia="ru-RU"/>
        </w:rPr>
        <w:t xml:space="preserve">и </w:t>
      </w:r>
      <w:r w:rsidR="00766537" w:rsidRPr="007E1820">
        <w:rPr>
          <w:rFonts w:ascii="Times New Roman" w:eastAsia="Times New Roman" w:hAnsi="Times New Roman" w:cs="Times New Roman"/>
          <w:sz w:val="23"/>
          <w:szCs w:val="23"/>
          <w:lang w:eastAsia="ru-RU"/>
        </w:rPr>
        <w:t>гр.</w:t>
      </w:r>
      <w:r w:rsidR="009D42C4" w:rsidRPr="009B23CD">
        <w:rPr>
          <w:rFonts w:ascii="Times New Roman" w:eastAsia="Times New Roman" w:hAnsi="Times New Roman"/>
          <w:sz w:val="23"/>
          <w:szCs w:val="23"/>
          <w:lang w:eastAsia="ru-RU"/>
        </w:rPr>
        <w:t xml:space="preserve"> __________________________</w:t>
      </w:r>
      <w:r w:rsidR="009D42C4" w:rsidRPr="009B23CD">
        <w:rPr>
          <w:rFonts w:ascii="Times New Roman" w:eastAsia="Times New Roman" w:hAnsi="Times New Roman"/>
          <w:b/>
          <w:sz w:val="23"/>
          <w:szCs w:val="23"/>
          <w:lang w:eastAsia="ru-RU"/>
        </w:rPr>
        <w:t>, ____________</w:t>
      </w:r>
      <w:r w:rsidR="009D42C4" w:rsidRPr="009B23CD">
        <w:rPr>
          <w:rFonts w:ascii="Times New Roman" w:eastAsia="Times New Roman" w:hAnsi="Times New Roman"/>
          <w:sz w:val="23"/>
          <w:szCs w:val="23"/>
          <w:lang w:eastAsia="ru-RU"/>
        </w:rPr>
        <w:t xml:space="preserve"> года  рождения,  место  рождения: _____________, пол: ____________, гражданство: РФ, паспорт ________________, выдан_________________________________________________ года,  код подразделения  _______________, Страховое свидетельство обязательного пенсионного страхования № ___________________, зарегистрирова</w:t>
      </w:r>
      <w:proofErr w:type="gramStart"/>
      <w:r w:rsidR="009D42C4" w:rsidRPr="009B23CD">
        <w:rPr>
          <w:rFonts w:ascii="Times New Roman" w:eastAsia="Times New Roman" w:hAnsi="Times New Roman"/>
          <w:sz w:val="23"/>
          <w:szCs w:val="23"/>
          <w:lang w:eastAsia="ru-RU"/>
        </w:rPr>
        <w:t>н(</w:t>
      </w:r>
      <w:proofErr w:type="gramEnd"/>
      <w:r w:rsidR="009D42C4" w:rsidRPr="009B23CD">
        <w:rPr>
          <w:rFonts w:ascii="Times New Roman" w:eastAsia="Times New Roman" w:hAnsi="Times New Roman"/>
          <w:sz w:val="23"/>
          <w:szCs w:val="23"/>
          <w:lang w:eastAsia="ru-RU"/>
        </w:rPr>
        <w:t>а) по адресу: ____________________________, именуемый(</w:t>
      </w:r>
      <w:proofErr w:type="spellStart"/>
      <w:r w:rsidR="009D42C4" w:rsidRPr="009B23CD">
        <w:rPr>
          <w:rFonts w:ascii="Times New Roman" w:eastAsia="Times New Roman" w:hAnsi="Times New Roman"/>
          <w:sz w:val="23"/>
          <w:szCs w:val="23"/>
          <w:lang w:eastAsia="ru-RU"/>
        </w:rPr>
        <w:t>ая</w:t>
      </w:r>
      <w:proofErr w:type="spellEnd"/>
      <w:r w:rsidR="009D42C4" w:rsidRPr="009B23CD">
        <w:rPr>
          <w:rFonts w:ascii="Times New Roman" w:eastAsia="Times New Roman" w:hAnsi="Times New Roman"/>
          <w:sz w:val="23"/>
          <w:szCs w:val="23"/>
          <w:lang w:eastAsia="ru-RU"/>
        </w:rPr>
        <w:t xml:space="preserve">) в дальнейшем </w:t>
      </w:r>
      <w:r w:rsidR="009D42C4" w:rsidRPr="009B23CD">
        <w:rPr>
          <w:rFonts w:ascii="Times New Roman" w:eastAsia="Times New Roman" w:hAnsi="Times New Roman"/>
          <w:b/>
          <w:bCs/>
          <w:sz w:val="23"/>
          <w:szCs w:val="23"/>
          <w:lang w:eastAsia="ru-RU"/>
        </w:rPr>
        <w:t>«Участник долевого строительства</w:t>
      </w:r>
      <w:r w:rsidR="009D42C4" w:rsidRPr="009B23CD">
        <w:rPr>
          <w:rFonts w:ascii="Times New Roman" w:eastAsia="Times New Roman" w:hAnsi="Times New Roman"/>
          <w:sz w:val="23"/>
          <w:szCs w:val="23"/>
          <w:lang w:eastAsia="ru-RU"/>
        </w:rPr>
        <w:t xml:space="preserve">», с другой стороны, вместе именуемые </w:t>
      </w:r>
      <w:r w:rsidR="009D42C4" w:rsidRPr="009B23CD">
        <w:rPr>
          <w:rFonts w:ascii="Times New Roman" w:eastAsia="Times New Roman" w:hAnsi="Times New Roman"/>
          <w:b/>
          <w:bCs/>
          <w:sz w:val="23"/>
          <w:szCs w:val="23"/>
          <w:lang w:eastAsia="ru-RU"/>
        </w:rPr>
        <w:t>«Стороны»</w:t>
      </w:r>
      <w:r w:rsidR="009D42C4" w:rsidRPr="009B23CD">
        <w:rPr>
          <w:rFonts w:ascii="Times New Roman" w:eastAsia="Times New Roman" w:hAnsi="Times New Roman"/>
          <w:sz w:val="23"/>
          <w:szCs w:val="23"/>
          <w:lang w:eastAsia="ru-RU"/>
        </w:rPr>
        <w:t xml:space="preserve"> заключили настоящий Договор о нижеследующем: </w:t>
      </w:r>
    </w:p>
    <w:p w:rsidR="00DD57FC" w:rsidRPr="00277DF3" w:rsidRDefault="00DD57FC" w:rsidP="009D42C4">
      <w:pPr>
        <w:spacing w:after="0" w:line="240" w:lineRule="auto"/>
        <w:ind w:firstLine="709"/>
        <w:jc w:val="center"/>
        <w:rPr>
          <w:rFonts w:ascii="Times New Roman" w:eastAsia="Times New Roman" w:hAnsi="Times New Roman" w:cs="Times New Roman"/>
          <w:b/>
          <w:bCs/>
          <w:sz w:val="23"/>
          <w:szCs w:val="23"/>
          <w:lang w:eastAsia="ru-RU"/>
        </w:rPr>
      </w:pPr>
      <w:r w:rsidRPr="00277DF3">
        <w:rPr>
          <w:rFonts w:ascii="Times New Roman" w:eastAsia="Times New Roman" w:hAnsi="Times New Roman" w:cs="Times New Roman"/>
          <w:b/>
          <w:bCs/>
          <w:sz w:val="23"/>
          <w:szCs w:val="23"/>
          <w:lang w:eastAsia="ru-RU"/>
        </w:rPr>
        <w:t>ПРЕДМЕТ ДОГОВОРА</w:t>
      </w:r>
    </w:p>
    <w:p w:rsidR="00DD57FC" w:rsidRPr="00277DF3" w:rsidRDefault="00DD57FC" w:rsidP="008C0491">
      <w:pPr>
        <w:numPr>
          <w:ilvl w:val="1"/>
          <w:numId w:val="1"/>
        </w:numPr>
        <w:tabs>
          <w:tab w:val="num" w:pos="0"/>
        </w:tabs>
        <w:autoSpaceDE w:val="0"/>
        <w:autoSpaceDN w:val="0"/>
        <w:spacing w:after="0" w:line="240" w:lineRule="auto"/>
        <w:ind w:left="0"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По настоящему договору Застройщик обязуется в предусмотренный Договором срок построить в строящемся микрорайоне многоквартирный жилой дом по адресу: </w:t>
      </w:r>
      <w:r w:rsidRPr="00277DF3">
        <w:rPr>
          <w:rFonts w:ascii="Times New Roman" w:eastAsia="Calibri" w:hAnsi="Times New Roman" w:cs="Times New Roman"/>
          <w:b/>
          <w:sz w:val="23"/>
          <w:szCs w:val="23"/>
        </w:rPr>
        <w:t>Псковская область, Псковский район, сельское поселение «Писковичская волость», дере</w:t>
      </w:r>
      <w:r w:rsidR="009D42C4">
        <w:rPr>
          <w:rFonts w:ascii="Times New Roman" w:eastAsia="Calibri" w:hAnsi="Times New Roman" w:cs="Times New Roman"/>
          <w:b/>
          <w:sz w:val="23"/>
          <w:szCs w:val="23"/>
        </w:rPr>
        <w:t xml:space="preserve">вня Портянниково, </w:t>
      </w:r>
      <w:r w:rsidR="004F6776">
        <w:rPr>
          <w:rFonts w:ascii="Times New Roman" w:eastAsia="Calibri" w:hAnsi="Times New Roman" w:cs="Times New Roman"/>
          <w:b/>
          <w:sz w:val="23"/>
          <w:szCs w:val="23"/>
        </w:rPr>
        <w:t xml:space="preserve">проезд </w:t>
      </w:r>
      <w:r w:rsidR="009D42C4">
        <w:rPr>
          <w:rFonts w:ascii="Times New Roman" w:eastAsia="Calibri" w:hAnsi="Times New Roman" w:cs="Times New Roman"/>
          <w:b/>
          <w:sz w:val="23"/>
          <w:szCs w:val="23"/>
        </w:rPr>
        <w:t>Александровский</w:t>
      </w:r>
      <w:r w:rsidRPr="00277DF3">
        <w:rPr>
          <w:rFonts w:ascii="Times New Roman" w:eastAsia="Calibri" w:hAnsi="Times New Roman" w:cs="Times New Roman"/>
          <w:b/>
          <w:sz w:val="23"/>
          <w:szCs w:val="23"/>
        </w:rPr>
        <w:t xml:space="preserve">, дом </w:t>
      </w:r>
      <w:r w:rsidR="009D42C4">
        <w:rPr>
          <w:rFonts w:ascii="Times New Roman" w:eastAsia="Calibri" w:hAnsi="Times New Roman" w:cs="Times New Roman"/>
          <w:b/>
          <w:sz w:val="23"/>
          <w:szCs w:val="23"/>
        </w:rPr>
        <w:t>6</w:t>
      </w:r>
      <w:r w:rsidRPr="00277DF3">
        <w:rPr>
          <w:rFonts w:ascii="Times New Roman" w:eastAsia="Calibri" w:hAnsi="Times New Roman" w:cs="Times New Roman"/>
          <w:b/>
          <w:sz w:val="23"/>
          <w:szCs w:val="23"/>
        </w:rPr>
        <w:t>,</w:t>
      </w:r>
      <w:r w:rsidRPr="00277DF3">
        <w:rPr>
          <w:rFonts w:ascii="Times New Roman" w:eastAsia="Calibri" w:hAnsi="Times New Roman" w:cs="Times New Roman"/>
          <w:sz w:val="23"/>
          <w:szCs w:val="23"/>
        </w:rPr>
        <w:t xml:space="preserve"> </w:t>
      </w:r>
      <w:r w:rsidRPr="00277DF3">
        <w:rPr>
          <w:rFonts w:ascii="Times New Roman" w:eastAsia="Times New Roman" w:hAnsi="Times New Roman" w:cs="Times New Roman"/>
          <w:sz w:val="23"/>
          <w:szCs w:val="23"/>
          <w:lang w:eastAsia="ru-RU"/>
        </w:rPr>
        <w:t xml:space="preserve">далее </w:t>
      </w:r>
      <w:r w:rsidRPr="00277DF3">
        <w:rPr>
          <w:rFonts w:ascii="Times New Roman" w:eastAsia="Times New Roman" w:hAnsi="Times New Roman" w:cs="Times New Roman"/>
          <w:b/>
          <w:bCs/>
          <w:sz w:val="23"/>
          <w:szCs w:val="23"/>
          <w:lang w:eastAsia="ru-RU"/>
        </w:rPr>
        <w:t>«Дом»</w:t>
      </w:r>
      <w:r w:rsidRPr="00277DF3">
        <w:rPr>
          <w:rFonts w:ascii="Times New Roman" w:eastAsia="Times New Roman" w:hAnsi="Times New Roman" w:cs="Times New Roman"/>
          <w:sz w:val="23"/>
          <w:szCs w:val="23"/>
          <w:lang w:eastAsia="ru-RU"/>
        </w:rPr>
        <w:t xml:space="preserve"> впоследствии, при получении Разрешения на ввод Дома в эксплуатацию, передать Участнику долевого строительс</w:t>
      </w:r>
      <w:r w:rsidR="004629C6">
        <w:rPr>
          <w:rFonts w:ascii="Times New Roman" w:eastAsia="Times New Roman" w:hAnsi="Times New Roman" w:cs="Times New Roman"/>
          <w:sz w:val="23"/>
          <w:szCs w:val="23"/>
          <w:lang w:eastAsia="ru-RU"/>
        </w:rPr>
        <w:t>тва Квартиру, указанную в п. 1.3</w:t>
      </w:r>
      <w:r w:rsidRPr="00277DF3">
        <w:rPr>
          <w:rFonts w:ascii="Times New Roman" w:eastAsia="Times New Roman" w:hAnsi="Times New Roman" w:cs="Times New Roman"/>
          <w:sz w:val="23"/>
          <w:szCs w:val="23"/>
          <w:lang w:eastAsia="ru-RU"/>
        </w:rPr>
        <w:t xml:space="preserve">. Договора, а Участник долевого строительства обязуется уплатить обусловленную Договором цену и принять Квартиру. </w:t>
      </w:r>
    </w:p>
    <w:p w:rsidR="00DD57FC" w:rsidRPr="00277DF3" w:rsidRDefault="00DD57FC" w:rsidP="00D920E2">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Застройщик осуществляет строительство Дома на основании следующих документов:</w:t>
      </w:r>
    </w:p>
    <w:p w:rsidR="00DD57FC" w:rsidRPr="00277DF3" w:rsidRDefault="00DD57FC" w:rsidP="00C623A4">
      <w:pPr>
        <w:numPr>
          <w:ilvl w:val="0"/>
          <w:numId w:val="2"/>
        </w:numPr>
        <w:tabs>
          <w:tab w:val="clear" w:pos="1119"/>
          <w:tab w:val="num" w:pos="426"/>
        </w:tabs>
        <w:autoSpaceDE w:val="0"/>
        <w:autoSpaceDN w:val="0"/>
        <w:spacing w:after="0" w:line="240" w:lineRule="auto"/>
        <w:ind w:left="0" w:firstLine="0"/>
        <w:jc w:val="both"/>
        <w:rPr>
          <w:rFonts w:ascii="Times New Roman" w:eastAsia="Calibri" w:hAnsi="Times New Roman" w:cs="Times New Roman"/>
          <w:sz w:val="23"/>
          <w:szCs w:val="23"/>
        </w:rPr>
      </w:pPr>
      <w:r w:rsidRPr="00277DF3">
        <w:rPr>
          <w:rFonts w:ascii="Times New Roman" w:eastAsia="Calibri" w:hAnsi="Times New Roman" w:cs="Times New Roman"/>
          <w:sz w:val="23"/>
          <w:szCs w:val="23"/>
        </w:rPr>
        <w:t>Распоряжение № 1431-р от 21.12.2011 года;</w:t>
      </w:r>
    </w:p>
    <w:p w:rsidR="00DD57FC" w:rsidRPr="00277DF3" w:rsidRDefault="00DD57FC" w:rsidP="00C623A4">
      <w:pPr>
        <w:numPr>
          <w:ilvl w:val="0"/>
          <w:numId w:val="2"/>
        </w:numPr>
        <w:tabs>
          <w:tab w:val="clear" w:pos="1119"/>
          <w:tab w:val="num" w:pos="426"/>
        </w:tabs>
        <w:autoSpaceDE w:val="0"/>
        <w:autoSpaceDN w:val="0"/>
        <w:spacing w:after="0" w:line="240" w:lineRule="auto"/>
        <w:ind w:left="0" w:firstLine="0"/>
        <w:jc w:val="both"/>
        <w:rPr>
          <w:rFonts w:ascii="Times New Roman" w:eastAsia="Calibri" w:hAnsi="Times New Roman" w:cs="Times New Roman"/>
          <w:sz w:val="23"/>
          <w:szCs w:val="23"/>
        </w:rPr>
      </w:pPr>
      <w:r w:rsidRPr="00277DF3">
        <w:rPr>
          <w:rFonts w:ascii="Times New Roman" w:eastAsia="Calibri" w:hAnsi="Times New Roman" w:cs="Times New Roman"/>
          <w:sz w:val="23"/>
          <w:szCs w:val="23"/>
        </w:rPr>
        <w:t>Договор аре</w:t>
      </w:r>
      <w:r w:rsidR="009D42C4">
        <w:rPr>
          <w:rFonts w:ascii="Times New Roman" w:eastAsia="Calibri" w:hAnsi="Times New Roman" w:cs="Times New Roman"/>
          <w:sz w:val="23"/>
          <w:szCs w:val="23"/>
        </w:rPr>
        <w:t>нды земельного участка № 125/11</w:t>
      </w:r>
      <w:r w:rsidRPr="00277DF3">
        <w:rPr>
          <w:rFonts w:ascii="Times New Roman" w:eastAsia="Calibri" w:hAnsi="Times New Roman" w:cs="Times New Roman"/>
          <w:sz w:val="23"/>
          <w:szCs w:val="23"/>
        </w:rPr>
        <w:t xml:space="preserve"> от 22.12.2011 г. сроком до 21.12.2031 года,</w:t>
      </w:r>
    </w:p>
    <w:p w:rsidR="00DD57FC" w:rsidRPr="00277DF3" w:rsidRDefault="00DD57FC" w:rsidP="00C623A4">
      <w:pPr>
        <w:numPr>
          <w:ilvl w:val="0"/>
          <w:numId w:val="2"/>
        </w:numPr>
        <w:tabs>
          <w:tab w:val="clear" w:pos="1119"/>
          <w:tab w:val="num" w:pos="426"/>
        </w:tabs>
        <w:autoSpaceDE w:val="0"/>
        <w:autoSpaceDN w:val="0"/>
        <w:spacing w:after="0" w:line="240" w:lineRule="auto"/>
        <w:ind w:left="0" w:firstLine="0"/>
        <w:jc w:val="both"/>
        <w:rPr>
          <w:rFonts w:ascii="Times New Roman" w:eastAsia="Calibri" w:hAnsi="Times New Roman" w:cs="Times New Roman"/>
          <w:sz w:val="23"/>
          <w:szCs w:val="23"/>
        </w:rPr>
      </w:pPr>
      <w:r w:rsidRPr="00277DF3">
        <w:rPr>
          <w:rFonts w:ascii="Times New Roman" w:eastAsia="Calibri" w:hAnsi="Times New Roman" w:cs="Times New Roman"/>
          <w:sz w:val="23"/>
          <w:szCs w:val="23"/>
        </w:rPr>
        <w:t xml:space="preserve">Соглашение о передаче прав и обязанностей по договору аренды земельного участка № 125/11 от 22.12.2012 года; </w:t>
      </w:r>
    </w:p>
    <w:p w:rsidR="00027523" w:rsidRPr="00BB7B79" w:rsidRDefault="00027523" w:rsidP="00027523">
      <w:pPr>
        <w:widowControl w:val="0"/>
        <w:numPr>
          <w:ilvl w:val="0"/>
          <w:numId w:val="2"/>
        </w:numPr>
        <w:tabs>
          <w:tab w:val="clear" w:pos="1119"/>
          <w:tab w:val="num"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B7B79">
        <w:rPr>
          <w:rFonts w:ascii="Times New Roman" w:eastAsia="Times New Roman" w:hAnsi="Times New Roman" w:cs="Times New Roman"/>
          <w:sz w:val="24"/>
          <w:szCs w:val="24"/>
          <w:lang w:eastAsia="ru-RU"/>
        </w:rPr>
        <w:t>Разрешение на строительство № 60-</w:t>
      </w:r>
      <w:r w:rsidRPr="00BB7B79">
        <w:rPr>
          <w:rFonts w:ascii="Times New Roman" w:eastAsia="Times New Roman" w:hAnsi="Times New Roman" w:cs="Times New Roman"/>
          <w:sz w:val="24"/>
          <w:szCs w:val="24"/>
          <w:lang w:val="en-US" w:eastAsia="ru-RU"/>
        </w:rPr>
        <w:t>RU</w:t>
      </w:r>
      <w:r w:rsidRPr="00BB7B79">
        <w:rPr>
          <w:rFonts w:ascii="Times New Roman" w:eastAsia="Times New Roman" w:hAnsi="Times New Roman" w:cs="Times New Roman"/>
          <w:sz w:val="24"/>
          <w:szCs w:val="24"/>
          <w:lang w:eastAsia="ru-RU"/>
        </w:rPr>
        <w:t>60518454-362-2017, выданное Администрацией Псковского района 24.10.2017 года, действующее до 24.10</w:t>
      </w:r>
      <w:r>
        <w:rPr>
          <w:rFonts w:ascii="Times New Roman" w:eastAsia="Times New Roman" w:hAnsi="Times New Roman" w:cs="Times New Roman"/>
          <w:sz w:val="24"/>
          <w:szCs w:val="24"/>
          <w:lang w:eastAsia="ru-RU"/>
        </w:rPr>
        <w:t>.2018</w:t>
      </w:r>
      <w:r w:rsidRPr="00BB7B79">
        <w:rPr>
          <w:rFonts w:ascii="Times New Roman" w:eastAsia="Times New Roman" w:hAnsi="Times New Roman" w:cs="Times New Roman"/>
          <w:sz w:val="24"/>
          <w:szCs w:val="24"/>
          <w:lang w:eastAsia="ru-RU"/>
        </w:rPr>
        <w:t xml:space="preserve"> года. </w:t>
      </w:r>
    </w:p>
    <w:p w:rsidR="00027523" w:rsidRPr="004629C6" w:rsidRDefault="00027523" w:rsidP="00027523">
      <w:pPr>
        <w:pStyle w:val="a3"/>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29C6">
        <w:rPr>
          <w:rFonts w:ascii="Times New Roman" w:eastAsia="Times New Roman" w:hAnsi="Times New Roman" w:cs="Times New Roman"/>
          <w:sz w:val="24"/>
          <w:szCs w:val="24"/>
          <w:lang w:eastAsia="ru-RU"/>
        </w:rPr>
        <w:t>Предварительное описание жилого дома согласно проектной документации:</w:t>
      </w:r>
    </w:p>
    <w:p w:rsidR="00027523" w:rsidRPr="00264BB7" w:rsidRDefault="004629C6" w:rsidP="00027523">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4629C6">
        <w:rPr>
          <w:rFonts w:ascii="Times New Roman" w:eastAsia="Times New Roman" w:hAnsi="Times New Roman" w:cs="Times New Roman"/>
          <w:sz w:val="24"/>
          <w:szCs w:val="24"/>
          <w:lang w:eastAsia="ru-RU"/>
        </w:rPr>
        <w:t xml:space="preserve">-  </w:t>
      </w:r>
      <w:proofErr w:type="spellStart"/>
      <w:r w:rsidRPr="004629C6">
        <w:rPr>
          <w:rFonts w:ascii="Times New Roman" w:eastAsia="Times New Roman" w:hAnsi="Times New Roman" w:cs="Times New Roman"/>
          <w:sz w:val="24"/>
          <w:szCs w:val="24"/>
          <w:lang w:eastAsia="ru-RU"/>
        </w:rPr>
        <w:t>Трехсекционный</w:t>
      </w:r>
      <w:proofErr w:type="spellEnd"/>
      <w:r w:rsidRPr="004629C6">
        <w:rPr>
          <w:rFonts w:ascii="Times New Roman" w:eastAsia="Times New Roman" w:hAnsi="Times New Roman" w:cs="Times New Roman"/>
          <w:sz w:val="24"/>
          <w:szCs w:val="24"/>
          <w:lang w:eastAsia="ru-RU"/>
        </w:rPr>
        <w:t xml:space="preserve"> 107</w:t>
      </w:r>
      <w:r w:rsidR="00027523" w:rsidRPr="004629C6">
        <w:rPr>
          <w:rFonts w:ascii="Times New Roman" w:eastAsia="Times New Roman" w:hAnsi="Times New Roman" w:cs="Times New Roman"/>
          <w:sz w:val="24"/>
          <w:szCs w:val="24"/>
          <w:lang w:eastAsia="ru-RU"/>
        </w:rPr>
        <w:t xml:space="preserve"> квартирный жилой дом общей площадью 7027,70 (Семь тысяч двадцать семь целых семь десятых) </w:t>
      </w:r>
      <w:proofErr w:type="spellStart"/>
      <w:r w:rsidR="00027523" w:rsidRPr="004629C6">
        <w:rPr>
          <w:rFonts w:ascii="Times New Roman" w:eastAsia="Times New Roman" w:hAnsi="Times New Roman" w:cs="Times New Roman"/>
          <w:sz w:val="24"/>
          <w:szCs w:val="24"/>
          <w:lang w:eastAsia="ru-RU"/>
        </w:rPr>
        <w:t>кв.м</w:t>
      </w:r>
      <w:proofErr w:type="spellEnd"/>
      <w:r w:rsidR="00027523" w:rsidRPr="004629C6">
        <w:rPr>
          <w:rFonts w:ascii="Times New Roman" w:eastAsia="Times New Roman" w:hAnsi="Times New Roman" w:cs="Times New Roman"/>
          <w:sz w:val="24"/>
          <w:szCs w:val="24"/>
          <w:lang w:eastAsia="ru-RU"/>
        </w:rPr>
        <w:t>.:</w:t>
      </w:r>
      <w:r w:rsidR="00027523" w:rsidRPr="00264BB7">
        <w:rPr>
          <w:rFonts w:ascii="Times New Roman" w:eastAsia="Times New Roman" w:hAnsi="Times New Roman" w:cs="Times New Roman"/>
          <w:sz w:val="24"/>
          <w:szCs w:val="24"/>
          <w:lang w:eastAsia="ru-RU"/>
        </w:rPr>
        <w:t xml:space="preserve"> </w:t>
      </w:r>
    </w:p>
    <w:p w:rsidR="00027523" w:rsidRPr="00264BB7" w:rsidRDefault="00027523" w:rsidP="00027523">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264BB7">
        <w:rPr>
          <w:rFonts w:ascii="Times New Roman" w:eastAsia="Times New Roman" w:hAnsi="Times New Roman" w:cs="Times New Roman"/>
          <w:sz w:val="24"/>
          <w:szCs w:val="24"/>
          <w:lang w:eastAsia="ru-RU"/>
        </w:rPr>
        <w:t>1-ая, 2-ая, 3-я блок секции – 9 этажей с техническим подвалом, техническим чердаком (крышная котельная)</w:t>
      </w:r>
      <w:r>
        <w:rPr>
          <w:rFonts w:ascii="Times New Roman" w:eastAsia="Times New Roman" w:hAnsi="Times New Roman" w:cs="Times New Roman"/>
          <w:sz w:val="24"/>
          <w:szCs w:val="24"/>
          <w:lang w:eastAsia="ru-RU"/>
        </w:rPr>
        <w:t>.</w:t>
      </w:r>
    </w:p>
    <w:p w:rsidR="00027523" w:rsidRPr="00264BB7" w:rsidRDefault="00027523" w:rsidP="00027523">
      <w:pPr>
        <w:spacing w:after="0" w:line="240" w:lineRule="auto"/>
        <w:jc w:val="both"/>
        <w:rPr>
          <w:rFonts w:ascii="Times New Roman" w:hAnsi="Times New Roman" w:cs="Times New Roman"/>
          <w:sz w:val="24"/>
          <w:szCs w:val="24"/>
        </w:rPr>
      </w:pPr>
      <w:r w:rsidRPr="00264BB7">
        <w:rPr>
          <w:rFonts w:ascii="Times New Roman" w:hAnsi="Times New Roman" w:cs="Times New Roman"/>
          <w:b/>
          <w:sz w:val="24"/>
          <w:szCs w:val="24"/>
        </w:rPr>
        <w:t xml:space="preserve">-  </w:t>
      </w:r>
      <w:r w:rsidRPr="00264BB7">
        <w:rPr>
          <w:rFonts w:ascii="Times New Roman" w:hAnsi="Times New Roman" w:cs="Times New Roman"/>
          <w:sz w:val="24"/>
          <w:szCs w:val="24"/>
        </w:rPr>
        <w:t>Материал наружных стен и каркаса – монолитный железобетонный каркас и стены из мелкоштучных каменных материалов (кирпич).</w:t>
      </w:r>
    </w:p>
    <w:p w:rsidR="00027523" w:rsidRPr="00264BB7" w:rsidRDefault="00027523" w:rsidP="00027523">
      <w:pPr>
        <w:spacing w:after="0" w:line="240" w:lineRule="auto"/>
        <w:jc w:val="both"/>
        <w:rPr>
          <w:rFonts w:ascii="Times New Roman" w:hAnsi="Times New Roman" w:cs="Times New Roman"/>
          <w:sz w:val="24"/>
          <w:szCs w:val="24"/>
        </w:rPr>
      </w:pPr>
      <w:r w:rsidRPr="00264BB7">
        <w:rPr>
          <w:rFonts w:ascii="Times New Roman" w:hAnsi="Times New Roman" w:cs="Times New Roman"/>
          <w:sz w:val="24"/>
          <w:szCs w:val="24"/>
        </w:rPr>
        <w:t xml:space="preserve">-   Материал перекрытий – </w:t>
      </w:r>
      <w:proofErr w:type="gramStart"/>
      <w:r w:rsidRPr="00264BB7">
        <w:rPr>
          <w:rFonts w:ascii="Times New Roman" w:hAnsi="Times New Roman" w:cs="Times New Roman"/>
          <w:sz w:val="24"/>
          <w:szCs w:val="24"/>
        </w:rPr>
        <w:t>монолитные</w:t>
      </w:r>
      <w:proofErr w:type="gramEnd"/>
      <w:r w:rsidRPr="00264BB7">
        <w:rPr>
          <w:rFonts w:ascii="Times New Roman" w:hAnsi="Times New Roman" w:cs="Times New Roman"/>
          <w:sz w:val="24"/>
          <w:szCs w:val="24"/>
        </w:rPr>
        <w:t xml:space="preserve"> ж/б</w:t>
      </w:r>
    </w:p>
    <w:p w:rsidR="00027523" w:rsidRPr="00264BB7" w:rsidRDefault="00027523" w:rsidP="00027523">
      <w:pPr>
        <w:spacing w:after="0" w:line="240" w:lineRule="auto"/>
        <w:jc w:val="both"/>
        <w:rPr>
          <w:rFonts w:ascii="Times New Roman" w:hAnsi="Times New Roman" w:cs="Times New Roman"/>
          <w:sz w:val="24"/>
          <w:szCs w:val="24"/>
        </w:rPr>
      </w:pPr>
      <w:r w:rsidRPr="00264BB7">
        <w:rPr>
          <w:rFonts w:ascii="Times New Roman" w:hAnsi="Times New Roman" w:cs="Times New Roman"/>
          <w:sz w:val="24"/>
          <w:szCs w:val="24"/>
        </w:rPr>
        <w:t xml:space="preserve">-   Класс </w:t>
      </w:r>
      <w:proofErr w:type="spellStart"/>
      <w:r w:rsidRPr="00264BB7">
        <w:rPr>
          <w:rFonts w:ascii="Times New Roman" w:hAnsi="Times New Roman" w:cs="Times New Roman"/>
          <w:sz w:val="24"/>
          <w:szCs w:val="24"/>
        </w:rPr>
        <w:t>энергоэффективности</w:t>
      </w:r>
      <w:proofErr w:type="spellEnd"/>
      <w:r w:rsidRPr="00264BB7">
        <w:rPr>
          <w:rFonts w:ascii="Times New Roman" w:hAnsi="Times New Roman" w:cs="Times New Roman"/>
          <w:sz w:val="24"/>
          <w:szCs w:val="24"/>
        </w:rPr>
        <w:t xml:space="preserve"> – </w:t>
      </w:r>
      <w:proofErr w:type="gramStart"/>
      <w:r w:rsidRPr="00264BB7">
        <w:rPr>
          <w:rFonts w:ascii="Times New Roman" w:hAnsi="Times New Roman" w:cs="Times New Roman"/>
          <w:sz w:val="24"/>
          <w:szCs w:val="24"/>
        </w:rPr>
        <w:t>В</w:t>
      </w:r>
      <w:proofErr w:type="gramEnd"/>
    </w:p>
    <w:p w:rsidR="00027523" w:rsidRPr="0029633B" w:rsidRDefault="00027523" w:rsidP="00027523">
      <w:pPr>
        <w:spacing w:after="0" w:line="240" w:lineRule="auto"/>
        <w:jc w:val="both"/>
        <w:rPr>
          <w:rFonts w:ascii="Times New Roman" w:hAnsi="Times New Roman" w:cs="Times New Roman"/>
          <w:sz w:val="24"/>
          <w:szCs w:val="24"/>
        </w:rPr>
      </w:pPr>
      <w:r w:rsidRPr="00264BB7">
        <w:rPr>
          <w:rFonts w:ascii="Times New Roman" w:hAnsi="Times New Roman" w:cs="Times New Roman"/>
          <w:sz w:val="24"/>
          <w:szCs w:val="24"/>
        </w:rPr>
        <w:t xml:space="preserve"> -  Сейсмостойкость – 5 зона интенсивных сейсмических воздействий (до 5 баллов).</w:t>
      </w:r>
    </w:p>
    <w:p w:rsidR="009D42C4" w:rsidRPr="00CD5FFF" w:rsidRDefault="009D42C4" w:rsidP="009D42C4">
      <w:pPr>
        <w:pStyle w:val="a3"/>
        <w:widowControl w:val="0"/>
        <w:numPr>
          <w:ilvl w:val="1"/>
          <w:numId w:val="1"/>
        </w:numPr>
        <w:autoSpaceDE w:val="0"/>
        <w:autoSpaceDN w:val="0"/>
        <w:adjustRightInd w:val="0"/>
        <w:spacing w:after="0" w:line="240" w:lineRule="auto"/>
        <w:ind w:right="57"/>
        <w:jc w:val="both"/>
        <w:rPr>
          <w:rFonts w:ascii="Times New Roman" w:eastAsia="Times New Roman" w:hAnsi="Times New Roman" w:cs="Times New Roman"/>
          <w:sz w:val="23"/>
          <w:szCs w:val="23"/>
          <w:lang w:eastAsia="ru-RU"/>
        </w:rPr>
      </w:pPr>
      <w:r w:rsidRPr="00CD5FFF">
        <w:rPr>
          <w:rFonts w:ascii="Times New Roman" w:eastAsia="Times New Roman" w:hAnsi="Times New Roman" w:cs="Times New Roman"/>
          <w:sz w:val="23"/>
          <w:szCs w:val="23"/>
          <w:lang w:eastAsia="ru-RU"/>
        </w:rPr>
        <w:t xml:space="preserve">Предварительное описание Квартиры согласно проектной документации: </w:t>
      </w:r>
    </w:p>
    <w:p w:rsidR="009D42C4" w:rsidRPr="009B23CD" w:rsidRDefault="009D42C4" w:rsidP="009D42C4">
      <w:pPr>
        <w:widowControl w:val="0"/>
        <w:numPr>
          <w:ilvl w:val="0"/>
          <w:numId w:val="3"/>
        </w:numPr>
        <w:tabs>
          <w:tab w:val="clear" w:pos="1020"/>
          <w:tab w:val="left" w:pos="284"/>
        </w:tabs>
        <w:autoSpaceDE w:val="0"/>
        <w:autoSpaceDN w:val="0"/>
        <w:spacing w:after="0" w:line="240" w:lineRule="auto"/>
        <w:ind w:left="0" w:right="57" w:firstLine="0"/>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_____________ квартира на ___________этаже;</w:t>
      </w:r>
    </w:p>
    <w:p w:rsidR="009D42C4" w:rsidRPr="009B23CD" w:rsidRDefault="009D42C4" w:rsidP="009D42C4">
      <w:pPr>
        <w:widowControl w:val="0"/>
        <w:numPr>
          <w:ilvl w:val="0"/>
          <w:numId w:val="3"/>
        </w:numPr>
        <w:tabs>
          <w:tab w:val="clear" w:pos="1020"/>
          <w:tab w:val="left" w:pos="284"/>
        </w:tabs>
        <w:autoSpaceDE w:val="0"/>
        <w:autoSpaceDN w:val="0"/>
        <w:spacing w:after="0" w:line="240" w:lineRule="auto"/>
        <w:ind w:left="0" w:right="57" w:firstLine="0"/>
        <w:rPr>
          <w:rFonts w:ascii="Times New Roman" w:eastAsia="Times New Roman" w:hAnsi="Times New Roman" w:cs="Times New Roman"/>
          <w:b/>
          <w:sz w:val="23"/>
          <w:szCs w:val="23"/>
          <w:lang w:eastAsia="ru-RU"/>
        </w:rPr>
      </w:pPr>
      <w:r w:rsidRPr="009B23CD">
        <w:rPr>
          <w:rFonts w:ascii="Times New Roman" w:eastAsia="Times New Roman" w:hAnsi="Times New Roman" w:cs="Times New Roman"/>
          <w:b/>
          <w:sz w:val="23"/>
          <w:szCs w:val="23"/>
          <w:lang w:eastAsia="ru-RU"/>
        </w:rPr>
        <w:t>№ квартиры</w:t>
      </w:r>
      <w:proofErr w:type="gramStart"/>
      <w:r w:rsidRPr="009B23CD">
        <w:rPr>
          <w:rFonts w:ascii="Times New Roman" w:eastAsia="Times New Roman" w:hAnsi="Times New Roman" w:cs="Times New Roman"/>
          <w:b/>
          <w:sz w:val="23"/>
          <w:szCs w:val="23"/>
          <w:lang w:eastAsia="ru-RU"/>
        </w:rPr>
        <w:t xml:space="preserve"> ___ (_______________)</w:t>
      </w:r>
      <w:proofErr w:type="gramEnd"/>
    </w:p>
    <w:p w:rsidR="009D42C4" w:rsidRPr="009B23CD" w:rsidRDefault="009D42C4" w:rsidP="009D42C4">
      <w:pPr>
        <w:widowControl w:val="0"/>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Проектная общая площадь квартиры ______ (______________________) </w:t>
      </w:r>
      <w:proofErr w:type="spellStart"/>
      <w:r w:rsidRPr="009B23CD">
        <w:rPr>
          <w:rFonts w:ascii="Times New Roman" w:eastAsia="Times New Roman" w:hAnsi="Times New Roman" w:cs="Times New Roman"/>
          <w:sz w:val="23"/>
          <w:szCs w:val="23"/>
          <w:lang w:eastAsia="ru-RU"/>
        </w:rPr>
        <w:t>кв</w:t>
      </w:r>
      <w:proofErr w:type="gramStart"/>
      <w:r w:rsidRPr="009B23CD">
        <w:rPr>
          <w:rFonts w:ascii="Times New Roman" w:eastAsia="Times New Roman" w:hAnsi="Times New Roman" w:cs="Times New Roman"/>
          <w:sz w:val="23"/>
          <w:szCs w:val="23"/>
          <w:lang w:eastAsia="ru-RU"/>
        </w:rPr>
        <w:t>.м</w:t>
      </w:r>
      <w:proofErr w:type="spellEnd"/>
      <w:proofErr w:type="gramEnd"/>
      <w:r w:rsidRPr="009B23CD">
        <w:rPr>
          <w:rFonts w:ascii="Times New Roman" w:eastAsia="Times New Roman" w:hAnsi="Times New Roman" w:cs="Times New Roman"/>
          <w:sz w:val="23"/>
          <w:szCs w:val="23"/>
          <w:lang w:eastAsia="ru-RU"/>
        </w:rPr>
        <w:t xml:space="preserve">; </w:t>
      </w:r>
    </w:p>
    <w:p w:rsidR="009D42C4" w:rsidRPr="009B23CD" w:rsidRDefault="009D42C4" w:rsidP="009D42C4">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Площадь балкона (с коэффициентом 0,3) или лоджии (с коэффициентом 0,5) ______ </w:t>
      </w:r>
      <w:proofErr w:type="spellStart"/>
      <w:r w:rsidRPr="009B23CD">
        <w:rPr>
          <w:rFonts w:ascii="Times New Roman" w:eastAsia="Times New Roman" w:hAnsi="Times New Roman" w:cs="Times New Roman"/>
          <w:sz w:val="23"/>
          <w:szCs w:val="23"/>
          <w:lang w:eastAsia="ru-RU"/>
        </w:rPr>
        <w:t>кв</w:t>
      </w:r>
      <w:proofErr w:type="gramStart"/>
      <w:r w:rsidRPr="009B23CD">
        <w:rPr>
          <w:rFonts w:ascii="Times New Roman" w:eastAsia="Times New Roman" w:hAnsi="Times New Roman" w:cs="Times New Roman"/>
          <w:sz w:val="23"/>
          <w:szCs w:val="23"/>
          <w:lang w:eastAsia="ru-RU"/>
        </w:rPr>
        <w:t>.м</w:t>
      </w:r>
      <w:proofErr w:type="spellEnd"/>
      <w:proofErr w:type="gramEnd"/>
      <w:r w:rsidRPr="009B23CD">
        <w:rPr>
          <w:rFonts w:ascii="Times New Roman" w:eastAsia="Times New Roman" w:hAnsi="Times New Roman" w:cs="Times New Roman"/>
          <w:sz w:val="23"/>
          <w:szCs w:val="23"/>
          <w:lang w:eastAsia="ru-RU"/>
        </w:rPr>
        <w:t>;</w:t>
      </w:r>
    </w:p>
    <w:p w:rsidR="009D42C4" w:rsidRPr="009B23CD" w:rsidRDefault="009D42C4" w:rsidP="009D42C4">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b/>
          <w:sz w:val="23"/>
          <w:szCs w:val="23"/>
          <w:lang w:eastAsia="ru-RU"/>
        </w:rPr>
      </w:pPr>
      <w:r w:rsidRPr="009B23CD">
        <w:rPr>
          <w:rFonts w:ascii="Times New Roman" w:eastAsia="Times New Roman" w:hAnsi="Times New Roman" w:cs="Times New Roman"/>
          <w:b/>
          <w:sz w:val="23"/>
          <w:szCs w:val="23"/>
          <w:lang w:eastAsia="ru-RU"/>
        </w:rPr>
        <w:t>Продаваемая площадь</w:t>
      </w:r>
      <w:proofErr w:type="gramStart"/>
      <w:r w:rsidRPr="009B23CD">
        <w:rPr>
          <w:rFonts w:ascii="Times New Roman" w:eastAsia="Times New Roman" w:hAnsi="Times New Roman" w:cs="Times New Roman"/>
          <w:b/>
          <w:sz w:val="23"/>
          <w:szCs w:val="23"/>
          <w:lang w:eastAsia="ru-RU"/>
        </w:rPr>
        <w:t xml:space="preserve"> _____ (_______________________) </w:t>
      </w:r>
      <w:proofErr w:type="gramEnd"/>
      <w:r w:rsidRPr="009B23CD">
        <w:rPr>
          <w:rFonts w:ascii="Times New Roman" w:eastAsia="Times New Roman" w:hAnsi="Times New Roman" w:cs="Times New Roman"/>
          <w:b/>
          <w:sz w:val="23"/>
          <w:szCs w:val="23"/>
          <w:lang w:eastAsia="ru-RU"/>
        </w:rPr>
        <w:t>кв. м.</w:t>
      </w:r>
    </w:p>
    <w:p w:rsidR="009D42C4" w:rsidRPr="009B23CD" w:rsidRDefault="009D42C4" w:rsidP="009D42C4">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Общая площадь Квартиры определяется окончательно после обмеров предприятием,  осуществляющим техническую инвентаризацию в соответствии с п. 5 ст. 15 Жилищного Кодекса Российской Федерации.</w:t>
      </w:r>
    </w:p>
    <w:p w:rsidR="00DD57FC" w:rsidRPr="00277DF3" w:rsidRDefault="00DD57FC" w:rsidP="00D920E2">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1.3.  В соответствии с Разрешением на строительство срок </w:t>
      </w:r>
      <w:r w:rsidR="00782F04" w:rsidRPr="00277DF3">
        <w:rPr>
          <w:rFonts w:ascii="Times New Roman" w:eastAsia="Times New Roman" w:hAnsi="Times New Roman" w:cs="Times New Roman"/>
          <w:sz w:val="23"/>
          <w:szCs w:val="23"/>
          <w:lang w:eastAsia="ru-RU"/>
        </w:rPr>
        <w:t xml:space="preserve">окончания строительства – </w:t>
      </w:r>
      <w:r w:rsidR="00027523" w:rsidRPr="00027523">
        <w:rPr>
          <w:rFonts w:ascii="Times New Roman" w:eastAsia="Times New Roman" w:hAnsi="Times New Roman" w:cs="Times New Roman"/>
          <w:sz w:val="23"/>
          <w:szCs w:val="23"/>
          <w:lang w:eastAsia="ru-RU"/>
        </w:rPr>
        <w:t>24 октября</w:t>
      </w:r>
      <w:r w:rsidR="00782F04" w:rsidRPr="00027523">
        <w:rPr>
          <w:rFonts w:ascii="Times New Roman" w:eastAsia="Times New Roman" w:hAnsi="Times New Roman" w:cs="Times New Roman"/>
          <w:sz w:val="23"/>
          <w:szCs w:val="23"/>
          <w:lang w:eastAsia="ru-RU"/>
        </w:rPr>
        <w:t xml:space="preserve"> </w:t>
      </w:r>
      <w:r w:rsidR="00027523" w:rsidRPr="00027523">
        <w:rPr>
          <w:rFonts w:ascii="Times New Roman" w:eastAsia="Times New Roman" w:hAnsi="Times New Roman" w:cs="Times New Roman"/>
          <w:sz w:val="23"/>
          <w:szCs w:val="23"/>
          <w:lang w:eastAsia="ru-RU"/>
        </w:rPr>
        <w:t>2018</w:t>
      </w:r>
      <w:r w:rsidRPr="00027523">
        <w:rPr>
          <w:rFonts w:ascii="Times New Roman" w:eastAsia="Times New Roman" w:hAnsi="Times New Roman" w:cs="Times New Roman"/>
          <w:sz w:val="23"/>
          <w:szCs w:val="23"/>
          <w:lang w:eastAsia="ru-RU"/>
        </w:rPr>
        <w:t xml:space="preserve"> года.</w:t>
      </w:r>
      <w:r w:rsidRPr="00277DF3">
        <w:rPr>
          <w:rFonts w:ascii="Times New Roman" w:eastAsia="Times New Roman" w:hAnsi="Times New Roman" w:cs="Times New Roman"/>
          <w:sz w:val="23"/>
          <w:szCs w:val="23"/>
          <w:lang w:eastAsia="ru-RU"/>
        </w:rPr>
        <w:t xml:space="preserve"> В период строительства Дома Застройщик имеет право корректировки указанного срока в порядке, предусмотренном настоящим Договором. </w:t>
      </w:r>
    </w:p>
    <w:p w:rsidR="00DD57FC" w:rsidRPr="00277DF3" w:rsidRDefault="00DD57FC" w:rsidP="00D920E2">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lastRenderedPageBreak/>
        <w:t>1.4. По окончании строительства и получения Разрешения на ввод Дома в эксплуатацию, Квартира передаётся Участнику долевого строительства Застройщиком  по акту приёма – передачи в следующем техническом состоянии:</w:t>
      </w:r>
    </w:p>
    <w:p w:rsidR="00DD57FC" w:rsidRPr="00277DF3" w:rsidRDefault="00DD57FC" w:rsidP="008C0491">
      <w:pPr>
        <w:keepLines/>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    </w:t>
      </w:r>
      <w:r w:rsidR="00B41E2C" w:rsidRPr="00277DF3">
        <w:rPr>
          <w:rFonts w:ascii="Times New Roman" w:eastAsia="Times New Roman" w:hAnsi="Times New Roman" w:cs="Times New Roman"/>
          <w:sz w:val="23"/>
          <w:szCs w:val="23"/>
          <w:lang w:eastAsia="ru-RU"/>
        </w:rPr>
        <w:t xml:space="preserve"> </w:t>
      </w:r>
      <w:r w:rsidRPr="00277DF3">
        <w:rPr>
          <w:rFonts w:ascii="Times New Roman" w:eastAsia="Times New Roman" w:hAnsi="Times New Roman" w:cs="Times New Roman"/>
          <w:sz w:val="23"/>
          <w:szCs w:val="23"/>
          <w:lang w:eastAsia="ru-RU"/>
        </w:rPr>
        <w:t>внутренние межкомнатные перегородки - согласно проектной документации;</w:t>
      </w:r>
    </w:p>
    <w:p w:rsidR="00DD57FC" w:rsidRPr="00277DF3" w:rsidRDefault="00B41E2C" w:rsidP="008C0491">
      <w:pPr>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  </w:t>
      </w:r>
      <w:r w:rsidR="00DD57FC" w:rsidRPr="00277DF3">
        <w:rPr>
          <w:rFonts w:ascii="Times New Roman" w:eastAsia="Times New Roman" w:hAnsi="Times New Roman" w:cs="Times New Roman"/>
          <w:sz w:val="23"/>
          <w:szCs w:val="23"/>
          <w:lang w:eastAsia="ru-RU"/>
        </w:rPr>
        <w:t>оконные рамы – согласно проектной документации;</w:t>
      </w:r>
    </w:p>
    <w:p w:rsidR="00DD57FC" w:rsidRPr="00277DF3" w:rsidRDefault="00DD57FC" w:rsidP="008C0491">
      <w:pPr>
        <w:numPr>
          <w:ilvl w:val="0"/>
          <w:numId w:val="3"/>
        </w:numPr>
        <w:tabs>
          <w:tab w:val="num" w:pos="426"/>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полы – стяжк</w:t>
      </w:r>
      <w:proofErr w:type="gramStart"/>
      <w:r w:rsidRPr="00277DF3">
        <w:rPr>
          <w:rFonts w:ascii="Times New Roman" w:eastAsia="Times New Roman" w:hAnsi="Times New Roman" w:cs="Times New Roman"/>
          <w:sz w:val="23"/>
          <w:szCs w:val="23"/>
          <w:lang w:eastAsia="ru-RU"/>
        </w:rPr>
        <w:t>а-</w:t>
      </w:r>
      <w:proofErr w:type="gramEnd"/>
      <w:r w:rsidRPr="00277DF3">
        <w:rPr>
          <w:rFonts w:ascii="Times New Roman" w:eastAsia="Times New Roman" w:hAnsi="Times New Roman" w:cs="Times New Roman"/>
          <w:sz w:val="23"/>
          <w:szCs w:val="23"/>
          <w:lang w:eastAsia="ru-RU"/>
        </w:rPr>
        <w:t xml:space="preserve"> согласно проектной документации;</w:t>
      </w:r>
    </w:p>
    <w:p w:rsidR="00DD57FC" w:rsidRPr="00277DF3" w:rsidRDefault="00DD57FC" w:rsidP="008C0491">
      <w:pPr>
        <w:numPr>
          <w:ilvl w:val="0"/>
          <w:numId w:val="3"/>
        </w:numPr>
        <w:tabs>
          <w:tab w:val="num" w:pos="426"/>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полы санузло</w:t>
      </w:r>
      <w:proofErr w:type="gramStart"/>
      <w:r w:rsidRPr="00277DF3">
        <w:rPr>
          <w:rFonts w:ascii="Times New Roman" w:eastAsia="Times New Roman" w:hAnsi="Times New Roman" w:cs="Times New Roman"/>
          <w:sz w:val="23"/>
          <w:szCs w:val="23"/>
          <w:lang w:eastAsia="ru-RU"/>
        </w:rPr>
        <w:t>в-</w:t>
      </w:r>
      <w:proofErr w:type="gramEnd"/>
      <w:r w:rsidRPr="00277DF3">
        <w:rPr>
          <w:rFonts w:ascii="Times New Roman" w:eastAsia="Times New Roman" w:hAnsi="Times New Roman" w:cs="Times New Roman"/>
          <w:sz w:val="23"/>
          <w:szCs w:val="23"/>
          <w:lang w:eastAsia="ru-RU"/>
        </w:rPr>
        <w:t xml:space="preserve"> согласно проектной документации;</w:t>
      </w:r>
    </w:p>
    <w:p w:rsidR="00DD57FC" w:rsidRPr="00277DF3" w:rsidRDefault="00DD57FC" w:rsidP="008C0491">
      <w:pPr>
        <w:numPr>
          <w:ilvl w:val="0"/>
          <w:numId w:val="3"/>
        </w:numPr>
        <w:tabs>
          <w:tab w:val="num" w:pos="426"/>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потолки – бетонные;</w:t>
      </w:r>
    </w:p>
    <w:p w:rsidR="00DD57FC" w:rsidRPr="00277DF3" w:rsidRDefault="00DD57FC" w:rsidP="008C0491">
      <w:pPr>
        <w:numPr>
          <w:ilvl w:val="0"/>
          <w:numId w:val="3"/>
        </w:numPr>
        <w:tabs>
          <w:tab w:val="num" w:pos="426"/>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стены – штукатурка;</w:t>
      </w:r>
    </w:p>
    <w:p w:rsidR="00DD57FC" w:rsidRPr="00277DF3" w:rsidRDefault="00DD57FC" w:rsidP="008C0491">
      <w:pPr>
        <w:numPr>
          <w:ilvl w:val="0"/>
          <w:numId w:val="3"/>
        </w:numPr>
        <w:tabs>
          <w:tab w:val="num" w:pos="426"/>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ванна, умывальник, мойка, унитаз, газовая плит</w:t>
      </w:r>
      <w:proofErr w:type="gramStart"/>
      <w:r w:rsidRPr="00277DF3">
        <w:rPr>
          <w:rFonts w:ascii="Times New Roman" w:eastAsia="Times New Roman" w:hAnsi="Times New Roman" w:cs="Times New Roman"/>
          <w:sz w:val="23"/>
          <w:szCs w:val="23"/>
          <w:lang w:eastAsia="ru-RU"/>
        </w:rPr>
        <w:t>а-</w:t>
      </w:r>
      <w:proofErr w:type="gramEnd"/>
      <w:r w:rsidRPr="00277DF3">
        <w:rPr>
          <w:rFonts w:ascii="Times New Roman" w:eastAsia="Times New Roman" w:hAnsi="Times New Roman" w:cs="Times New Roman"/>
          <w:sz w:val="23"/>
          <w:szCs w:val="23"/>
          <w:lang w:eastAsia="ru-RU"/>
        </w:rPr>
        <w:t xml:space="preserve"> согласно проектной документации;</w:t>
      </w:r>
    </w:p>
    <w:p w:rsidR="00DD57FC" w:rsidRPr="00277DF3" w:rsidRDefault="00DD57FC" w:rsidP="008C0491">
      <w:pPr>
        <w:numPr>
          <w:ilvl w:val="0"/>
          <w:numId w:val="3"/>
        </w:numPr>
        <w:tabs>
          <w:tab w:val="num" w:pos="426"/>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приборы - отоплени</w:t>
      </w:r>
      <w:proofErr w:type="gramStart"/>
      <w:r w:rsidRPr="00277DF3">
        <w:rPr>
          <w:rFonts w:ascii="Times New Roman" w:eastAsia="Times New Roman" w:hAnsi="Times New Roman" w:cs="Times New Roman"/>
          <w:sz w:val="23"/>
          <w:szCs w:val="23"/>
          <w:lang w:eastAsia="ru-RU"/>
        </w:rPr>
        <w:t>я-</w:t>
      </w:r>
      <w:proofErr w:type="gramEnd"/>
      <w:r w:rsidRPr="00277DF3">
        <w:rPr>
          <w:rFonts w:ascii="Times New Roman" w:eastAsia="Times New Roman" w:hAnsi="Times New Roman" w:cs="Times New Roman"/>
          <w:sz w:val="23"/>
          <w:szCs w:val="23"/>
          <w:lang w:eastAsia="ru-RU"/>
        </w:rPr>
        <w:t xml:space="preserve"> согласно проектной документации; </w:t>
      </w:r>
    </w:p>
    <w:p w:rsidR="00DD57FC" w:rsidRPr="00277DF3" w:rsidRDefault="00DD57FC" w:rsidP="008C0491">
      <w:pPr>
        <w:autoSpaceDE w:val="0"/>
        <w:autoSpaceDN w:val="0"/>
        <w:spacing w:after="0" w:line="240" w:lineRule="auto"/>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      входная дверь – согласно проектной документации; </w:t>
      </w:r>
    </w:p>
    <w:p w:rsidR="00DD57FC" w:rsidRPr="00277DF3" w:rsidRDefault="00DD57FC" w:rsidP="008C0491">
      <w:pPr>
        <w:autoSpaceDE w:val="0"/>
        <w:autoSpaceDN w:val="0"/>
        <w:spacing w:after="0" w:line="240" w:lineRule="auto"/>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межкомнатные двери - отсутствуют;</w:t>
      </w:r>
    </w:p>
    <w:p w:rsidR="00DD57FC" w:rsidRPr="00277DF3" w:rsidRDefault="00DD57FC" w:rsidP="008C0491">
      <w:pPr>
        <w:numPr>
          <w:ilvl w:val="0"/>
          <w:numId w:val="3"/>
        </w:numPr>
        <w:tabs>
          <w:tab w:val="num" w:pos="426"/>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электропроводка с разводкой по квартире с установкой квартирного счетчика на лестничной площадке - согласно проектной документации.</w:t>
      </w:r>
    </w:p>
    <w:p w:rsidR="00161D7D" w:rsidRPr="00277DF3" w:rsidRDefault="00DD57FC" w:rsidP="00D920E2">
      <w:pPr>
        <w:tabs>
          <w:tab w:val="num" w:pos="945"/>
        </w:tabs>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1.5. 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считается находящимися в залоге права аренды на земельный участок по адресу: </w:t>
      </w:r>
      <w:r w:rsidRPr="00277DF3">
        <w:rPr>
          <w:rFonts w:ascii="Times New Roman" w:eastAsia="Calibri" w:hAnsi="Times New Roman" w:cs="Times New Roman"/>
          <w:sz w:val="23"/>
          <w:szCs w:val="23"/>
        </w:rPr>
        <w:t>Псковская область, Псковский район, сельское поселение «Писковичская волость», дере</w:t>
      </w:r>
      <w:r w:rsidR="009D42C4">
        <w:rPr>
          <w:rFonts w:ascii="Times New Roman" w:eastAsia="Calibri" w:hAnsi="Times New Roman" w:cs="Times New Roman"/>
          <w:sz w:val="23"/>
          <w:szCs w:val="23"/>
        </w:rPr>
        <w:t>вня Портянниково, Александровский проезд, дом 6</w:t>
      </w:r>
      <w:r w:rsidRPr="00277DF3">
        <w:rPr>
          <w:rFonts w:ascii="Times New Roman" w:eastAsia="Times New Roman" w:hAnsi="Times New Roman" w:cs="Times New Roman"/>
          <w:sz w:val="23"/>
          <w:szCs w:val="23"/>
          <w:lang w:eastAsia="ru-RU"/>
        </w:rPr>
        <w:t>, принадлежащий Застройщику на праве аренды, и строящийся на земельном участке Дом.</w:t>
      </w:r>
    </w:p>
    <w:p w:rsidR="00DD57FC" w:rsidRPr="00277DF3" w:rsidRDefault="00DD57FC" w:rsidP="00D920E2">
      <w:pPr>
        <w:tabs>
          <w:tab w:val="num" w:pos="945"/>
        </w:tabs>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Права аренды на </w:t>
      </w:r>
      <w:r w:rsidRPr="00277DF3">
        <w:rPr>
          <w:rFonts w:ascii="Times New Roman" w:eastAsia="Times New Roman" w:hAnsi="Times New Roman" w:cs="Times New Roman"/>
          <w:b/>
          <w:sz w:val="23"/>
          <w:szCs w:val="23"/>
          <w:lang w:eastAsia="ru-RU"/>
        </w:rPr>
        <w:t xml:space="preserve">земельный участок с кадастровым номером </w:t>
      </w:r>
      <w:r w:rsidRPr="00277DF3">
        <w:rPr>
          <w:rFonts w:ascii="Times New Roman" w:eastAsia="Calibri" w:hAnsi="Times New Roman" w:cs="Times New Roman"/>
          <w:b/>
          <w:sz w:val="23"/>
          <w:szCs w:val="23"/>
        </w:rPr>
        <w:t>60:18:0141102:33</w:t>
      </w:r>
      <w:r w:rsidRPr="00277DF3">
        <w:rPr>
          <w:rFonts w:ascii="Times New Roman" w:eastAsia="Times New Roman" w:hAnsi="Times New Roman" w:cs="Times New Roman"/>
          <w:sz w:val="23"/>
          <w:szCs w:val="23"/>
          <w:lang w:eastAsia="ru-RU"/>
        </w:rPr>
        <w:t xml:space="preserve">, расположенный по адресу: </w:t>
      </w:r>
      <w:r w:rsidRPr="00277DF3">
        <w:rPr>
          <w:rFonts w:ascii="Times New Roman" w:eastAsia="Calibri" w:hAnsi="Times New Roman" w:cs="Times New Roman"/>
          <w:sz w:val="23"/>
          <w:szCs w:val="23"/>
        </w:rPr>
        <w:t>Псковская область, Псковский район, сельское поселение «Писковичская волость», деревня Портянниково</w:t>
      </w:r>
      <w:r w:rsidRPr="00277DF3">
        <w:rPr>
          <w:rFonts w:ascii="Times New Roman" w:eastAsia="Times New Roman" w:hAnsi="Times New Roman" w:cs="Times New Roman"/>
          <w:sz w:val="23"/>
          <w:szCs w:val="23"/>
          <w:lang w:eastAsia="ru-RU"/>
        </w:rPr>
        <w:t>, принадлежащий Застройщику на правах аренды, и строящиеся на земельном участке многоквартирные жилые дома находятся в залоге у других участников долевого строительства.</w:t>
      </w:r>
    </w:p>
    <w:p w:rsidR="00BB2A1D" w:rsidRPr="00277DF3" w:rsidRDefault="00BB2A1D" w:rsidP="008C049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77DF3">
        <w:rPr>
          <w:rFonts w:ascii="Times New Roman" w:eastAsia="Times New Roman" w:hAnsi="Times New Roman" w:cs="Times New Roman"/>
          <w:b/>
          <w:sz w:val="23"/>
          <w:szCs w:val="23"/>
          <w:lang w:eastAsia="ru-RU"/>
        </w:rPr>
        <w:t>2</w:t>
      </w:r>
      <w:r w:rsidRPr="00277DF3">
        <w:rPr>
          <w:rFonts w:ascii="Times New Roman" w:eastAsia="Times New Roman" w:hAnsi="Times New Roman" w:cs="Times New Roman"/>
          <w:b/>
          <w:caps/>
          <w:sz w:val="23"/>
          <w:szCs w:val="23"/>
          <w:lang w:eastAsia="ru-RU"/>
        </w:rPr>
        <w:t>. Цена договора и порядок расчетов</w:t>
      </w:r>
    </w:p>
    <w:p w:rsidR="009D42C4" w:rsidRPr="009B23CD" w:rsidRDefault="00B41E2C" w:rsidP="009D42C4">
      <w:pPr>
        <w:tabs>
          <w:tab w:val="left" w:pos="567"/>
        </w:tabs>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 xml:space="preserve">2.1. </w:t>
      </w:r>
      <w:proofErr w:type="gramStart"/>
      <w:r w:rsidR="009D42C4" w:rsidRPr="009B23CD">
        <w:rPr>
          <w:rFonts w:ascii="Times New Roman" w:eastAsia="Times New Roman" w:hAnsi="Times New Roman" w:cs="Times New Roman"/>
          <w:sz w:val="23"/>
          <w:szCs w:val="23"/>
          <w:lang w:eastAsia="ru-RU"/>
        </w:rPr>
        <w:t>Инвестиционный взнос (Стоимость Квартиры) определяется как произве</w:t>
      </w:r>
      <w:r w:rsidR="00E10DD2">
        <w:rPr>
          <w:rFonts w:ascii="Times New Roman" w:eastAsia="Times New Roman" w:hAnsi="Times New Roman" w:cs="Times New Roman"/>
          <w:sz w:val="23"/>
          <w:szCs w:val="23"/>
          <w:lang w:eastAsia="ru-RU"/>
        </w:rPr>
        <w:t>дение продаваемой площади (п.1.3</w:t>
      </w:r>
      <w:r w:rsidR="009D42C4" w:rsidRPr="009B23CD">
        <w:rPr>
          <w:rFonts w:ascii="Times New Roman" w:eastAsia="Times New Roman" w:hAnsi="Times New Roman" w:cs="Times New Roman"/>
          <w:sz w:val="23"/>
          <w:szCs w:val="23"/>
          <w:lang w:eastAsia="ru-RU"/>
        </w:rPr>
        <w:t>.</w:t>
      </w:r>
      <w:proofErr w:type="gramEnd"/>
      <w:r w:rsidR="009D42C4" w:rsidRPr="009B23CD">
        <w:rPr>
          <w:rFonts w:ascii="Times New Roman" w:eastAsia="Times New Roman" w:hAnsi="Times New Roman" w:cs="Times New Roman"/>
          <w:sz w:val="23"/>
          <w:szCs w:val="23"/>
          <w:lang w:eastAsia="ru-RU"/>
        </w:rPr>
        <w:t xml:space="preserve"> </w:t>
      </w:r>
      <w:proofErr w:type="gramStart"/>
      <w:r w:rsidR="009D42C4" w:rsidRPr="009B23CD">
        <w:rPr>
          <w:rFonts w:ascii="Times New Roman" w:eastAsia="Times New Roman" w:hAnsi="Times New Roman" w:cs="Times New Roman"/>
          <w:sz w:val="23"/>
          <w:szCs w:val="23"/>
          <w:lang w:eastAsia="ru-RU"/>
        </w:rPr>
        <w:t xml:space="preserve">Договора), и договорной цены 1 </w:t>
      </w:r>
      <w:proofErr w:type="spellStart"/>
      <w:r w:rsidR="009D42C4" w:rsidRPr="009B23CD">
        <w:rPr>
          <w:rFonts w:ascii="Times New Roman" w:eastAsia="Times New Roman" w:hAnsi="Times New Roman" w:cs="Times New Roman"/>
          <w:sz w:val="23"/>
          <w:szCs w:val="23"/>
          <w:lang w:eastAsia="ru-RU"/>
        </w:rPr>
        <w:t>кв.м</w:t>
      </w:r>
      <w:proofErr w:type="spellEnd"/>
      <w:r w:rsidR="009D42C4" w:rsidRPr="009B23CD">
        <w:rPr>
          <w:rFonts w:ascii="Times New Roman" w:eastAsia="Times New Roman" w:hAnsi="Times New Roman" w:cs="Times New Roman"/>
          <w:sz w:val="23"/>
          <w:szCs w:val="23"/>
          <w:lang w:eastAsia="ru-RU"/>
        </w:rPr>
        <w:t>., равного _______ (__________________) рублей ___ копеек.</w:t>
      </w:r>
      <w:proofErr w:type="gramEnd"/>
      <w:r w:rsidR="009D42C4" w:rsidRPr="009B23CD">
        <w:rPr>
          <w:rFonts w:ascii="Times New Roman" w:eastAsia="Times New Roman" w:hAnsi="Times New Roman" w:cs="Times New Roman"/>
          <w:sz w:val="23"/>
          <w:szCs w:val="23"/>
          <w:lang w:eastAsia="ru-RU"/>
        </w:rPr>
        <w:t xml:space="preserve">  Инвестиционный  взнос  по квартире № ___ составляет сумму</w:t>
      </w:r>
      <w:proofErr w:type="gramStart"/>
      <w:r w:rsidR="009D42C4" w:rsidRPr="009B23CD">
        <w:rPr>
          <w:rFonts w:ascii="Times New Roman" w:eastAsia="Times New Roman" w:hAnsi="Times New Roman" w:cs="Times New Roman"/>
          <w:sz w:val="23"/>
          <w:szCs w:val="23"/>
          <w:lang w:eastAsia="ru-RU"/>
        </w:rPr>
        <w:t xml:space="preserve"> </w:t>
      </w:r>
      <w:r w:rsidR="009D42C4" w:rsidRPr="009D42C4">
        <w:rPr>
          <w:rFonts w:ascii="Times New Roman" w:eastAsia="Times New Roman" w:hAnsi="Times New Roman" w:cs="Times New Roman"/>
          <w:b/>
          <w:sz w:val="23"/>
          <w:szCs w:val="23"/>
          <w:lang w:eastAsia="ru-RU"/>
        </w:rPr>
        <w:t>_______________ (_____________________)</w:t>
      </w:r>
      <w:r w:rsidR="009D42C4" w:rsidRPr="009B23CD">
        <w:rPr>
          <w:rFonts w:ascii="Times New Roman" w:eastAsia="Times New Roman" w:hAnsi="Times New Roman" w:cs="Times New Roman"/>
          <w:b/>
          <w:sz w:val="23"/>
          <w:szCs w:val="23"/>
          <w:lang w:eastAsia="ru-RU"/>
        </w:rPr>
        <w:t xml:space="preserve"> </w:t>
      </w:r>
      <w:proofErr w:type="gramEnd"/>
      <w:r w:rsidR="009D42C4" w:rsidRPr="009B23CD">
        <w:rPr>
          <w:rFonts w:ascii="Times New Roman" w:eastAsia="Times New Roman" w:hAnsi="Times New Roman" w:cs="Times New Roman"/>
          <w:b/>
          <w:sz w:val="23"/>
          <w:szCs w:val="23"/>
          <w:lang w:eastAsia="ru-RU"/>
        </w:rPr>
        <w:t>рублей ___ копеек.</w:t>
      </w:r>
      <w:r w:rsidR="009D42C4" w:rsidRPr="009B23CD">
        <w:rPr>
          <w:rFonts w:ascii="Times New Roman" w:eastAsia="Times New Roman" w:hAnsi="Times New Roman" w:cs="Times New Roman"/>
          <w:sz w:val="23"/>
          <w:szCs w:val="23"/>
          <w:lang w:eastAsia="ru-RU"/>
        </w:rPr>
        <w:t xml:space="preserve"> Стоимость одного квадратного метра жилья является фиксированной и удорожанию не подлежит.</w:t>
      </w:r>
    </w:p>
    <w:p w:rsidR="00B41E2C" w:rsidRPr="00277DF3" w:rsidRDefault="00B41E2C" w:rsidP="009D42C4">
      <w:pPr>
        <w:tabs>
          <w:tab w:val="left" w:pos="0"/>
        </w:tabs>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77DF3">
        <w:rPr>
          <w:rFonts w:ascii="Times New Roman" w:eastAsia="Times New Roman" w:hAnsi="Times New Roman" w:cs="Times New Roman"/>
          <w:sz w:val="23"/>
          <w:szCs w:val="23"/>
          <w:lang w:eastAsia="ru-RU"/>
        </w:rPr>
        <w:t>В Цену Договора включена  сумма денежных средств, расходуемых на возмещение затрат на строительство (создание) объекта, включая проценты банка и денежные средства на оплату услуг Застройщика в размере, равном разнице между договорной стоимостью квартиры, указанной в п. 2.1 настоящего договора и фактической себестоимостью.</w:t>
      </w:r>
    </w:p>
    <w:p w:rsidR="00B41E2C" w:rsidRPr="00277DF3" w:rsidRDefault="00B41E2C" w:rsidP="00D920E2">
      <w:pPr>
        <w:pStyle w:val="2"/>
        <w:tabs>
          <w:tab w:val="left" w:pos="0"/>
        </w:tabs>
        <w:ind w:firstLine="709"/>
        <w:rPr>
          <w:rFonts w:ascii="Times New Roman" w:hAnsi="Times New Roman" w:cs="Times New Roman"/>
          <w:sz w:val="23"/>
          <w:szCs w:val="23"/>
        </w:rPr>
      </w:pPr>
      <w:r w:rsidRPr="00277DF3">
        <w:rPr>
          <w:rFonts w:ascii="Times New Roman" w:hAnsi="Times New Roman" w:cs="Times New Roman"/>
          <w:sz w:val="23"/>
          <w:szCs w:val="23"/>
        </w:rPr>
        <w:t xml:space="preserve">2.2. Уплата цены Договора производится в трехдневный срок после регистрации настоящего  договора в Управлении Федеральной службы государственной регистрации, кадастра и картографии по Псковской области. </w:t>
      </w:r>
    </w:p>
    <w:p w:rsidR="00B41E2C" w:rsidRPr="00277DF3" w:rsidRDefault="00B41E2C" w:rsidP="00D920E2">
      <w:pPr>
        <w:pStyle w:val="2"/>
        <w:tabs>
          <w:tab w:val="left" w:pos="0"/>
        </w:tabs>
        <w:ind w:firstLine="709"/>
        <w:rPr>
          <w:rFonts w:ascii="Times New Roman" w:hAnsi="Times New Roman" w:cs="Times New Roman"/>
          <w:sz w:val="23"/>
          <w:szCs w:val="23"/>
        </w:rPr>
      </w:pPr>
      <w:r w:rsidRPr="00277DF3">
        <w:rPr>
          <w:rFonts w:ascii="Times New Roman" w:hAnsi="Times New Roman" w:cs="Times New Roman"/>
          <w:sz w:val="23"/>
          <w:szCs w:val="23"/>
        </w:rPr>
        <w:t>2.3. Расчет окончательной Цены договора по результатам технической инвентаризации производится Сторонами в соответствии с п.3.1.3. Дог</w:t>
      </w:r>
      <w:r w:rsidR="00D920E2" w:rsidRPr="00277DF3">
        <w:rPr>
          <w:rFonts w:ascii="Times New Roman" w:hAnsi="Times New Roman" w:cs="Times New Roman"/>
          <w:sz w:val="23"/>
          <w:szCs w:val="23"/>
        </w:rPr>
        <w:t>овора до подписания акта приема</w:t>
      </w:r>
      <w:r w:rsidRPr="00277DF3">
        <w:rPr>
          <w:rFonts w:ascii="Times New Roman" w:hAnsi="Times New Roman" w:cs="Times New Roman"/>
          <w:sz w:val="23"/>
          <w:szCs w:val="23"/>
        </w:rPr>
        <w:t>-передачи Квартиры.</w:t>
      </w:r>
    </w:p>
    <w:p w:rsidR="00CD526D" w:rsidRPr="00277DF3" w:rsidRDefault="00D920E2" w:rsidP="008C0491">
      <w:pPr>
        <w:pStyle w:val="ConsPlusNormal"/>
        <w:numPr>
          <w:ilvl w:val="0"/>
          <w:numId w:val="8"/>
        </w:numPr>
        <w:ind w:left="0"/>
        <w:jc w:val="center"/>
        <w:rPr>
          <w:rFonts w:ascii="Times New Roman" w:hAnsi="Times New Roman" w:cs="Times New Roman"/>
          <w:b/>
          <w:caps/>
          <w:sz w:val="23"/>
          <w:szCs w:val="23"/>
        </w:rPr>
      </w:pPr>
      <w:r w:rsidRPr="00277DF3">
        <w:rPr>
          <w:rFonts w:ascii="Times New Roman" w:hAnsi="Times New Roman" w:cs="Times New Roman"/>
          <w:b/>
          <w:caps/>
          <w:sz w:val="23"/>
          <w:szCs w:val="23"/>
        </w:rPr>
        <w:t>Права и обязанности сторон</w:t>
      </w:r>
    </w:p>
    <w:p w:rsidR="00CD526D" w:rsidRPr="00277DF3" w:rsidRDefault="00CD526D" w:rsidP="008C0491">
      <w:pPr>
        <w:pStyle w:val="2"/>
        <w:ind w:firstLine="741"/>
        <w:rPr>
          <w:rFonts w:ascii="Times New Roman" w:hAnsi="Times New Roman" w:cs="Times New Roman"/>
          <w:sz w:val="23"/>
          <w:szCs w:val="23"/>
        </w:rPr>
      </w:pPr>
      <w:r w:rsidRPr="00277DF3">
        <w:rPr>
          <w:rFonts w:ascii="Times New Roman" w:hAnsi="Times New Roman" w:cs="Times New Roman"/>
          <w:b/>
          <w:sz w:val="23"/>
          <w:szCs w:val="23"/>
        </w:rPr>
        <w:t>3.1 Права и обязанности Застройщика</w:t>
      </w:r>
      <w:r w:rsidRPr="00277DF3">
        <w:rPr>
          <w:rFonts w:ascii="Times New Roman" w:hAnsi="Times New Roman" w:cs="Times New Roman"/>
          <w:sz w:val="23"/>
          <w:szCs w:val="23"/>
        </w:rPr>
        <w:t>.</w:t>
      </w:r>
    </w:p>
    <w:p w:rsidR="00161D7D" w:rsidRPr="00277DF3" w:rsidRDefault="00CD526D" w:rsidP="00D920E2">
      <w:pPr>
        <w:pStyle w:val="2"/>
        <w:ind w:firstLine="709"/>
        <w:rPr>
          <w:rFonts w:ascii="Times New Roman" w:hAnsi="Times New Roman" w:cs="Times New Roman"/>
          <w:sz w:val="23"/>
          <w:szCs w:val="23"/>
        </w:rPr>
      </w:pPr>
      <w:r w:rsidRPr="00277DF3">
        <w:rPr>
          <w:rFonts w:ascii="Times New Roman" w:hAnsi="Times New Roman" w:cs="Times New Roman"/>
          <w:sz w:val="23"/>
          <w:szCs w:val="23"/>
        </w:rPr>
        <w:t xml:space="preserve">3.1.1. Застройщик обязан </w:t>
      </w:r>
      <w:r w:rsidRPr="00277DF3">
        <w:rPr>
          <w:rFonts w:ascii="Times New Roman" w:hAnsi="Times New Roman" w:cs="Times New Roman"/>
          <w:color w:val="000000"/>
          <w:sz w:val="23"/>
          <w:szCs w:val="23"/>
        </w:rPr>
        <w:t xml:space="preserve">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и получить Разрешение на </w:t>
      </w:r>
      <w:r w:rsidRPr="00277DF3">
        <w:rPr>
          <w:rFonts w:ascii="Times New Roman" w:hAnsi="Times New Roman" w:cs="Times New Roman"/>
          <w:sz w:val="23"/>
          <w:szCs w:val="23"/>
        </w:rPr>
        <w:t xml:space="preserve">ввод Дома </w:t>
      </w:r>
      <w:r w:rsidRPr="00277DF3">
        <w:rPr>
          <w:rFonts w:ascii="Times New Roman" w:hAnsi="Times New Roman" w:cs="Times New Roman"/>
          <w:color w:val="000000"/>
          <w:sz w:val="23"/>
          <w:szCs w:val="23"/>
        </w:rPr>
        <w:t>эксплуатацию</w:t>
      </w:r>
      <w:r w:rsidRPr="00277DF3">
        <w:rPr>
          <w:rFonts w:ascii="Times New Roman" w:hAnsi="Times New Roman" w:cs="Times New Roman"/>
          <w:sz w:val="23"/>
          <w:szCs w:val="23"/>
        </w:rPr>
        <w:t xml:space="preserve"> в установленном законодательством РФ порядке. Застройщик обязан обеспечить своими силами выполнение функций Заказчика во взаимоотношениях с третьими лицами, причастными к строительству Дома.</w:t>
      </w:r>
    </w:p>
    <w:p w:rsidR="00161D7D" w:rsidRPr="00277DF3" w:rsidRDefault="00DD57FC" w:rsidP="00D920E2">
      <w:pPr>
        <w:pStyle w:val="2"/>
        <w:ind w:firstLine="709"/>
        <w:rPr>
          <w:rFonts w:ascii="Times New Roman" w:hAnsi="Times New Roman" w:cs="Times New Roman"/>
          <w:sz w:val="23"/>
          <w:szCs w:val="23"/>
        </w:rPr>
      </w:pPr>
      <w:r w:rsidRPr="00277DF3">
        <w:rPr>
          <w:rFonts w:ascii="Times New Roman" w:hAnsi="Times New Roman" w:cs="Times New Roman"/>
          <w:sz w:val="23"/>
          <w:szCs w:val="23"/>
        </w:rPr>
        <w:t>3.1.2. Застройщик обязан передать Участнику долевого строительства Квартиру в техническом состоя</w:t>
      </w:r>
      <w:r w:rsidR="00E10DD2">
        <w:rPr>
          <w:rFonts w:ascii="Times New Roman" w:hAnsi="Times New Roman" w:cs="Times New Roman"/>
          <w:sz w:val="23"/>
          <w:szCs w:val="23"/>
        </w:rPr>
        <w:t>нии, предусмотренном п.1.5</w:t>
      </w:r>
      <w:r w:rsidRPr="00277DF3">
        <w:rPr>
          <w:rFonts w:ascii="Times New Roman" w:hAnsi="Times New Roman" w:cs="Times New Roman"/>
          <w:sz w:val="23"/>
          <w:szCs w:val="23"/>
        </w:rPr>
        <w:t>. Договора, по а</w:t>
      </w:r>
      <w:r w:rsidR="00161D7D" w:rsidRPr="00277DF3">
        <w:rPr>
          <w:rFonts w:ascii="Times New Roman" w:hAnsi="Times New Roman" w:cs="Times New Roman"/>
          <w:sz w:val="23"/>
          <w:szCs w:val="23"/>
        </w:rPr>
        <w:t xml:space="preserve">кту приема-передачи в срок до </w:t>
      </w:r>
      <w:r w:rsidR="009D20E8" w:rsidRPr="00033541">
        <w:rPr>
          <w:rFonts w:ascii="Times New Roman" w:hAnsi="Times New Roman" w:cs="Times New Roman"/>
          <w:sz w:val="24"/>
          <w:szCs w:val="24"/>
        </w:rPr>
        <w:t>24 декабря 2018 года</w:t>
      </w:r>
      <w:r w:rsidRPr="00277DF3">
        <w:rPr>
          <w:rFonts w:ascii="Times New Roman" w:hAnsi="Times New Roman" w:cs="Times New Roman"/>
          <w:sz w:val="23"/>
          <w:szCs w:val="23"/>
        </w:rPr>
        <w:t>, но не ранее получения Разрешения на ввод Дома в эксплуатацию.</w:t>
      </w:r>
    </w:p>
    <w:p w:rsidR="00B41E2C" w:rsidRPr="00277DF3" w:rsidRDefault="00B41E2C" w:rsidP="00D920E2">
      <w:pPr>
        <w:widowControl w:val="0"/>
        <w:tabs>
          <w:tab w:val="left" w:pos="709"/>
        </w:tabs>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 xml:space="preserve">3.1.3. Застройщик после получения ведомости помещений и их площадей по результатам технической инвентаризации и получения Разрешения на ввод Дома </w:t>
      </w:r>
      <w:proofErr w:type="gramStart"/>
      <w:r w:rsidRPr="00277DF3">
        <w:rPr>
          <w:rFonts w:ascii="Times New Roman" w:hAnsi="Times New Roman" w:cs="Times New Roman"/>
          <w:sz w:val="23"/>
          <w:szCs w:val="23"/>
        </w:rPr>
        <w:t>в</w:t>
      </w:r>
      <w:proofErr w:type="gramEnd"/>
      <w:r w:rsidRPr="00277DF3">
        <w:rPr>
          <w:rFonts w:ascii="Times New Roman" w:hAnsi="Times New Roman" w:cs="Times New Roman"/>
          <w:sz w:val="23"/>
          <w:szCs w:val="23"/>
        </w:rPr>
        <w:t xml:space="preserve"> эксплуатацию уведомляет Участника долевого строительства о завершении строительства </w:t>
      </w:r>
      <w:r w:rsidRPr="00277DF3">
        <w:rPr>
          <w:rFonts w:ascii="Times New Roman" w:hAnsi="Times New Roman" w:cs="Times New Roman"/>
          <w:sz w:val="23"/>
          <w:szCs w:val="23"/>
        </w:rPr>
        <w:lastRenderedPageBreak/>
        <w:t>Дома, необходимости произвести окончательный расчет по настоящему Договору (в случае расхождения фактической общей площади Квартиры и площади балкон</w:t>
      </w:r>
      <w:r w:rsidR="00E10DD2">
        <w:rPr>
          <w:rFonts w:ascii="Times New Roman" w:hAnsi="Times New Roman" w:cs="Times New Roman"/>
          <w:sz w:val="23"/>
          <w:szCs w:val="23"/>
        </w:rPr>
        <w:t>а с площадью, указанной в п. 1.3</w:t>
      </w:r>
      <w:r w:rsidRPr="00277DF3">
        <w:rPr>
          <w:rFonts w:ascii="Times New Roman" w:hAnsi="Times New Roman" w:cs="Times New Roman"/>
          <w:sz w:val="23"/>
          <w:szCs w:val="23"/>
        </w:rPr>
        <w:t>. договора), и принять Квартиру по акту приема-передачи.</w:t>
      </w:r>
    </w:p>
    <w:p w:rsidR="00B41E2C" w:rsidRPr="00277DF3" w:rsidRDefault="00B41E2C" w:rsidP="00D920E2">
      <w:pPr>
        <w:pStyle w:val="2"/>
        <w:ind w:firstLine="709"/>
        <w:rPr>
          <w:rFonts w:ascii="Times New Roman" w:hAnsi="Times New Roman" w:cs="Times New Roman"/>
          <w:sz w:val="23"/>
          <w:szCs w:val="23"/>
        </w:rPr>
      </w:pPr>
      <w:proofErr w:type="gramStart"/>
      <w:r w:rsidRPr="00277DF3">
        <w:rPr>
          <w:rFonts w:ascii="Times New Roman" w:hAnsi="Times New Roman" w:cs="Times New Roman"/>
          <w:sz w:val="23"/>
          <w:szCs w:val="23"/>
        </w:rPr>
        <w:t xml:space="preserve">В случае если фактическая общая площадь Квартиры и площадь балкона отличается от проектной в большую сторону, то Участник долевого строительства оплачивает разницу площади, исходя из стоимости </w:t>
      </w:r>
      <w:smartTag w:uri="urn:schemas-microsoft-com:office:smarttags" w:element="metricconverter">
        <w:smartTagPr>
          <w:attr w:name="ProductID" w:val="1 кв. метра"/>
        </w:smartTagPr>
        <w:r w:rsidRPr="00277DF3">
          <w:rPr>
            <w:rFonts w:ascii="Times New Roman" w:hAnsi="Times New Roman" w:cs="Times New Roman"/>
            <w:sz w:val="23"/>
            <w:szCs w:val="23"/>
          </w:rPr>
          <w:t>1 кв. метра</w:t>
        </w:r>
      </w:smartTag>
      <w:r w:rsidRPr="00277DF3">
        <w:rPr>
          <w:rFonts w:ascii="Times New Roman" w:hAnsi="Times New Roman" w:cs="Times New Roman"/>
          <w:sz w:val="23"/>
          <w:szCs w:val="23"/>
        </w:rPr>
        <w:t xml:space="preserve"> площади, установленной в п. 2.1 настоящего Договора, если в меньшую, то Застройщик возвращает разницу Участнику долевого строительства.</w:t>
      </w:r>
      <w:proofErr w:type="gramEnd"/>
    </w:p>
    <w:p w:rsidR="00B41E2C" w:rsidRPr="00277DF3" w:rsidRDefault="00B41E2C" w:rsidP="00D920E2">
      <w:pPr>
        <w:widowControl w:val="0"/>
        <w:tabs>
          <w:tab w:val="left" w:pos="709"/>
        </w:tabs>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3.1.4. Застройщик обязан в течение 10 дней  после получения Разрешения на ввод Дома в эксплуатацию предоставить в Управление Федеральной службы государственной регистрации, кадастра и картографии по Псковской области в городе Пскове  пакет документов, необходимый для проведения экспертизы по Дому с целью регистрации прав Участником долевого строительства на квартиру.</w:t>
      </w:r>
    </w:p>
    <w:p w:rsidR="00D920E2" w:rsidRPr="00277DF3" w:rsidRDefault="00D920E2" w:rsidP="00D920E2">
      <w:pPr>
        <w:pStyle w:val="2"/>
        <w:ind w:firstLine="684"/>
        <w:rPr>
          <w:rFonts w:ascii="Times New Roman" w:hAnsi="Times New Roman" w:cs="Times New Roman"/>
          <w:b/>
          <w:sz w:val="23"/>
          <w:szCs w:val="23"/>
        </w:rPr>
      </w:pPr>
      <w:r w:rsidRPr="00277DF3">
        <w:rPr>
          <w:rFonts w:ascii="Times New Roman" w:hAnsi="Times New Roman" w:cs="Times New Roman"/>
          <w:b/>
          <w:sz w:val="23"/>
          <w:szCs w:val="23"/>
        </w:rPr>
        <w:t>3.2. Права и обязанности Участника долевого строительства.</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3.2.1. Участник долевого строительства обязан в течение 10 (десяти) дней с момента получения сообщения Застройщика о завершении строительства Дома и готовности Квартиры к передаче, принять Квартиру в техн</w:t>
      </w:r>
      <w:r w:rsidR="00E10DD2">
        <w:rPr>
          <w:rFonts w:ascii="Times New Roman" w:hAnsi="Times New Roman" w:cs="Times New Roman"/>
          <w:sz w:val="23"/>
          <w:szCs w:val="23"/>
        </w:rPr>
        <w:t>ическом состоянии согласно п.1.5</w:t>
      </w:r>
      <w:r w:rsidRPr="00277DF3">
        <w:rPr>
          <w:rFonts w:ascii="Times New Roman" w:hAnsi="Times New Roman" w:cs="Times New Roman"/>
          <w:sz w:val="23"/>
          <w:szCs w:val="23"/>
        </w:rPr>
        <w:t>. Договора по акту приема-передачи.</w:t>
      </w:r>
    </w:p>
    <w:p w:rsidR="00D920E2" w:rsidRPr="00277DF3" w:rsidRDefault="00D920E2" w:rsidP="00D920E2">
      <w:pPr>
        <w:widowControl w:val="0"/>
        <w:adjustRightInd w:val="0"/>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 xml:space="preserve">При уклонении Участником долевого строительства от принятия Квартиры или при отказе от принятия Квартиры, Застройщик по истечении одного месяца со дня, предусмотренного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признается перешедшим к Участнику долевого строительства со дня составления указанного одностороннего акта. </w:t>
      </w:r>
    </w:p>
    <w:p w:rsidR="00D920E2" w:rsidRPr="00277DF3" w:rsidRDefault="00D920E2" w:rsidP="00D920E2">
      <w:pPr>
        <w:widowControl w:val="0"/>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 xml:space="preserve">3.2.2. Участник долевого строительства обязан с момента выдачи Разрешения на ввод Дома в эксплуатацию Квартиры оплачивать коммунальные услуги и эксплуатационные расходы по Квартире, а также участвовать в общих расходах, связанных с эксплуатацией, техническим обслуживанием и управлением Домом пропорционально своей доле, далее «эксплуатационные расходы». </w:t>
      </w:r>
    </w:p>
    <w:p w:rsidR="00D920E2" w:rsidRPr="00277DF3" w:rsidRDefault="00D920E2" w:rsidP="00D920E2">
      <w:pPr>
        <w:widowControl w:val="0"/>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С момента выдачи Разрешения на ввод Дома в эксплуатацию и до момента перехода обязательств по обслуживанию Дома к эксплуатирующей организации такие расходы возмещаются Застройщику. После начала  обслуживания Дома эксплуатирующей организацией указанные платежи осуществляются эксплуатирующей организации.</w:t>
      </w:r>
    </w:p>
    <w:p w:rsidR="00D920E2" w:rsidRPr="00277DF3" w:rsidRDefault="00D920E2" w:rsidP="00D920E2">
      <w:pPr>
        <w:widowControl w:val="0"/>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В случае если к моменту перехода обязательств по обслуживанию Дома к эксплуатирующей организации в распоряжении Застройщика останутся денежные средства, выплаченные Участником долевого строительства на содержание Квартиры и его доли в общем имуществе Дома, то остаток средств передается Застройщиком эксплуатирующей организации в счет предстоящих платежей при расчетах Участником долевого строительства с эксплуатирующей организацией.</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3.2.3. Участник долевого строительства не вправе без предварительного согласия Застройщика передавать свои права, предусмотренные настоящим Договором, третьим лицам, а также обеспечивать свои обязательства перед третьими лицами залогом принадлежащего ему права требования предоставления Квартиры до регистрации в  установленном законом порядке настоящего Договора.</w:t>
      </w:r>
    </w:p>
    <w:p w:rsidR="00D920E2" w:rsidRPr="00277DF3" w:rsidRDefault="00D920E2" w:rsidP="00D920E2">
      <w:pPr>
        <w:pStyle w:val="2"/>
        <w:widowControl w:val="0"/>
        <w:ind w:firstLine="709"/>
        <w:rPr>
          <w:rFonts w:ascii="Times New Roman" w:hAnsi="Times New Roman" w:cs="Times New Roman"/>
          <w:sz w:val="23"/>
          <w:szCs w:val="23"/>
        </w:rPr>
      </w:pPr>
      <w:r w:rsidRPr="00277DF3">
        <w:rPr>
          <w:rFonts w:ascii="Times New Roman" w:hAnsi="Times New Roman" w:cs="Times New Roman"/>
          <w:sz w:val="23"/>
          <w:szCs w:val="23"/>
        </w:rPr>
        <w:t xml:space="preserve">3.2.4. Участник долевого строительства до регистрации права собственности на Квартиру не вправе осуществлять внутренние перепланировки квартиры без письменного согласования с Застройщиком и архитектором проекта. Не допускается расположения кухонь и санузлов над жилыми помещениями нижележащего этажа, а также изменения фасадных элементов здания, включая окраску наличников, замену и окраску переплетов, изменения балконных ограждений, дополнительные остекления, установка «теплых полов» от системы центрального отопления. Установка «теплых полов» от электричества подлежит обязательному предварительному согласованию с Застройщиком и эксплуатирующей организацией. </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 xml:space="preserve">3.2.5.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lastRenderedPageBreak/>
        <w:t>Право собственности на Квартиру будет оформляться силами и за счет Участника долевого строительства.</w:t>
      </w:r>
    </w:p>
    <w:p w:rsidR="00D920E2" w:rsidRPr="00277DF3" w:rsidRDefault="00D920E2" w:rsidP="00D920E2">
      <w:pPr>
        <w:pStyle w:val="2"/>
        <w:widowControl w:val="0"/>
        <w:ind w:firstLine="709"/>
        <w:rPr>
          <w:rFonts w:ascii="Times New Roman" w:hAnsi="Times New Roman" w:cs="Times New Roman"/>
          <w:sz w:val="23"/>
          <w:szCs w:val="23"/>
        </w:rPr>
      </w:pPr>
      <w:r w:rsidRPr="00277DF3">
        <w:rPr>
          <w:rFonts w:ascii="Times New Roman" w:hAnsi="Times New Roman" w:cs="Times New Roman"/>
          <w:sz w:val="23"/>
          <w:szCs w:val="23"/>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Квартиру.</w:t>
      </w:r>
    </w:p>
    <w:p w:rsidR="00D920E2" w:rsidRPr="00277DF3" w:rsidRDefault="00D920E2" w:rsidP="00D920E2">
      <w:pPr>
        <w:pStyle w:val="2"/>
        <w:widowControl w:val="0"/>
        <w:ind w:firstLine="709"/>
        <w:rPr>
          <w:rFonts w:ascii="Times New Roman" w:hAnsi="Times New Roman" w:cs="Times New Roman"/>
          <w:sz w:val="23"/>
          <w:szCs w:val="23"/>
        </w:rPr>
      </w:pPr>
      <w:r w:rsidRPr="00277DF3">
        <w:rPr>
          <w:rFonts w:ascii="Times New Roman" w:hAnsi="Times New Roman" w:cs="Times New Roman"/>
          <w:sz w:val="23"/>
          <w:szCs w:val="23"/>
        </w:rPr>
        <w:t>3.2.6. В случае изменения паспортных данных или регистрации по месту жительства, Участник долевого строительства обязан письменно известить об этом Застройщика до подписания акта приема-передачи Квартиры.</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3.3. Обязательства Застройщика считаются исполненными с момента подписания Сторонами акта приема-передачи Квартиры.</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3.4. Обязательства Участника долевого строительства считается исполненными с момента уплаты в полном объеме денежных средств в соответствии с Договором и подписания Сторонами  акта  приёма – передачи Квартиры.</w:t>
      </w:r>
    </w:p>
    <w:p w:rsidR="00CD526D" w:rsidRPr="00277DF3" w:rsidRDefault="00CD526D" w:rsidP="008C0491">
      <w:pPr>
        <w:pStyle w:val="ConsPlusNormal"/>
        <w:ind w:firstLine="0"/>
        <w:jc w:val="center"/>
        <w:rPr>
          <w:rFonts w:ascii="Times New Roman" w:hAnsi="Times New Roman" w:cs="Times New Roman"/>
          <w:b/>
          <w:caps/>
          <w:sz w:val="23"/>
          <w:szCs w:val="23"/>
        </w:rPr>
      </w:pPr>
      <w:r w:rsidRPr="00277DF3">
        <w:rPr>
          <w:rFonts w:ascii="Times New Roman" w:hAnsi="Times New Roman" w:cs="Times New Roman"/>
          <w:b/>
          <w:caps/>
          <w:sz w:val="23"/>
          <w:szCs w:val="23"/>
        </w:rPr>
        <w:t>4. Гарантии качества</w:t>
      </w:r>
    </w:p>
    <w:p w:rsidR="00082509" w:rsidRPr="00277DF3" w:rsidRDefault="00CD526D"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4.1. Качество Квартиры, подлежащей передаче Застройщиком Участнику долевого строительства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82509" w:rsidRPr="00277DF3" w:rsidRDefault="00CD526D"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4.2. В случае если Квартира построена с отступлениями от условий Договора и (или) указанных в п.4.1. Договора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Сторонами.</w:t>
      </w:r>
    </w:p>
    <w:p w:rsidR="00082509" w:rsidRPr="00277DF3" w:rsidRDefault="00CD526D"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4.3. Риск случайной гибели или случайного повреждения Квартиры до передачи ее Участнику долевого строительства по акту приёма – передачи несет Застройщик.</w:t>
      </w:r>
    </w:p>
    <w:p w:rsidR="00082509" w:rsidRPr="00277DF3" w:rsidRDefault="007377F3"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 xml:space="preserve">4.4. </w:t>
      </w:r>
      <w:r w:rsidRPr="00277DF3">
        <w:rPr>
          <w:rFonts w:ascii="Times New Roman" w:hAnsi="Times New Roman" w:cs="Times New Roman"/>
          <w:color w:val="000000"/>
          <w:sz w:val="23"/>
          <w:szCs w:val="23"/>
        </w:rPr>
        <w:t xml:space="preserve">Гарантийный срок на Квартиру, за исключением технологического и инженерного оборудования, входящего в состав Дома, составляет 5 лет </w:t>
      </w:r>
      <w:r w:rsidRPr="00277DF3">
        <w:rPr>
          <w:rFonts w:ascii="Times New Roman" w:hAnsi="Times New Roman" w:cs="Times New Roman"/>
          <w:sz w:val="23"/>
          <w:szCs w:val="23"/>
        </w:rPr>
        <w:t>с момента выдачи Разрешен</w:t>
      </w:r>
      <w:r w:rsidR="00082509" w:rsidRPr="00277DF3">
        <w:rPr>
          <w:rFonts w:ascii="Times New Roman" w:hAnsi="Times New Roman" w:cs="Times New Roman"/>
          <w:sz w:val="23"/>
          <w:szCs w:val="23"/>
        </w:rPr>
        <w:t>ия на ввод дома в эксплуатацию.</w:t>
      </w:r>
    </w:p>
    <w:p w:rsidR="00082509" w:rsidRPr="00277DF3" w:rsidRDefault="007377F3" w:rsidP="00D920E2">
      <w:pPr>
        <w:pStyle w:val="ConsPlusNormal"/>
        <w:ind w:firstLine="709"/>
        <w:jc w:val="both"/>
        <w:rPr>
          <w:rFonts w:ascii="Times New Roman" w:hAnsi="Times New Roman" w:cs="Times New Roman"/>
          <w:color w:val="000000"/>
          <w:sz w:val="23"/>
          <w:szCs w:val="23"/>
        </w:rPr>
      </w:pPr>
      <w:r w:rsidRPr="00277DF3">
        <w:rPr>
          <w:rFonts w:ascii="Times New Roman" w:hAnsi="Times New Roman" w:cs="Times New Roman"/>
          <w:color w:val="000000"/>
          <w:sz w:val="23"/>
          <w:szCs w:val="23"/>
        </w:rPr>
        <w:t>4.5. Гарантийный срок на технологическое и инженерное оборудование, входящее в состав передаваемой участнику долевого строительства Квартиры, составляет 3 года с момента подписания первого передаточного акта.</w:t>
      </w:r>
    </w:p>
    <w:p w:rsidR="007377F3" w:rsidRPr="00277DF3" w:rsidRDefault="007377F3"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4.6.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D920E2" w:rsidRPr="00277DF3" w:rsidRDefault="00D920E2" w:rsidP="00D920E2">
      <w:pPr>
        <w:pStyle w:val="a6"/>
        <w:widowControl w:val="0"/>
        <w:jc w:val="center"/>
        <w:rPr>
          <w:rFonts w:ascii="Times New Roman" w:hAnsi="Times New Roman" w:cs="Times New Roman"/>
          <w:b/>
          <w:caps/>
          <w:sz w:val="23"/>
          <w:szCs w:val="23"/>
        </w:rPr>
      </w:pPr>
      <w:r w:rsidRPr="00277DF3">
        <w:rPr>
          <w:rFonts w:ascii="Times New Roman" w:hAnsi="Times New Roman" w:cs="Times New Roman"/>
          <w:b/>
          <w:sz w:val="23"/>
          <w:szCs w:val="23"/>
        </w:rPr>
        <w:t>5.</w:t>
      </w:r>
      <w:r w:rsidRPr="00277DF3">
        <w:rPr>
          <w:rFonts w:ascii="Times New Roman" w:hAnsi="Times New Roman" w:cs="Times New Roman"/>
          <w:b/>
          <w:caps/>
          <w:sz w:val="23"/>
          <w:szCs w:val="23"/>
        </w:rPr>
        <w:t xml:space="preserve"> Срок действия, условия изменения и расторжения договора</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5.1. Настоящий Договор подписывается Сторонами, подлежит государственной регистрации и считается заключенным с момента такой регистрации.</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5.2.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5.3. Расторжение Договора по инициативе Участника долевого строительства.</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5.3.1. Участник долевого строительства имеет право в одностороннем порядке отказаться от исполнения Договора в случаях:</w:t>
      </w:r>
    </w:p>
    <w:p w:rsidR="00D920E2" w:rsidRPr="00277DF3" w:rsidRDefault="00D920E2" w:rsidP="00D920E2">
      <w:pPr>
        <w:pStyle w:val="ConsPlusNormal"/>
        <w:ind w:firstLine="540"/>
        <w:jc w:val="both"/>
        <w:rPr>
          <w:rFonts w:ascii="Times New Roman" w:hAnsi="Times New Roman" w:cs="Times New Roman"/>
          <w:sz w:val="23"/>
          <w:szCs w:val="23"/>
        </w:rPr>
      </w:pPr>
      <w:r w:rsidRPr="00277DF3">
        <w:rPr>
          <w:rFonts w:ascii="Times New Roman" w:hAnsi="Times New Roman" w:cs="Times New Roman"/>
          <w:sz w:val="23"/>
          <w:szCs w:val="23"/>
        </w:rPr>
        <w:t>- неисполнения Застройщиком обязательства по передаче Квартиры в предусмотренный Договором срок;</w:t>
      </w:r>
    </w:p>
    <w:p w:rsidR="00D920E2" w:rsidRPr="00277DF3" w:rsidRDefault="00D920E2" w:rsidP="00D920E2">
      <w:pPr>
        <w:widowControl w:val="0"/>
        <w:adjustRightInd w:val="0"/>
        <w:spacing w:after="0" w:line="240" w:lineRule="auto"/>
        <w:ind w:firstLine="540"/>
        <w:jc w:val="both"/>
        <w:rPr>
          <w:rFonts w:ascii="Times New Roman" w:hAnsi="Times New Roman" w:cs="Times New Roman"/>
          <w:sz w:val="23"/>
          <w:szCs w:val="23"/>
        </w:rPr>
      </w:pPr>
      <w:r w:rsidRPr="00277DF3">
        <w:rPr>
          <w:rFonts w:ascii="Times New Roman" w:hAnsi="Times New Roman" w:cs="Times New Roman"/>
          <w:sz w:val="23"/>
          <w:szCs w:val="23"/>
        </w:rPr>
        <w:t>- существенного нарушения требований к качеству Квартиры;</w:t>
      </w:r>
    </w:p>
    <w:p w:rsidR="00D920E2" w:rsidRPr="00277DF3" w:rsidRDefault="00D920E2" w:rsidP="00D920E2">
      <w:pPr>
        <w:widowControl w:val="0"/>
        <w:adjustRightInd w:val="0"/>
        <w:spacing w:after="0" w:line="240" w:lineRule="auto"/>
        <w:ind w:firstLine="540"/>
        <w:jc w:val="both"/>
        <w:rPr>
          <w:rFonts w:ascii="Times New Roman" w:hAnsi="Times New Roman" w:cs="Times New Roman"/>
          <w:sz w:val="23"/>
          <w:szCs w:val="23"/>
        </w:rPr>
      </w:pPr>
      <w:r w:rsidRPr="00277DF3">
        <w:rPr>
          <w:rFonts w:ascii="Times New Roman" w:hAnsi="Times New Roman" w:cs="Times New Roman"/>
          <w:sz w:val="23"/>
          <w:szCs w:val="23"/>
        </w:rPr>
        <w:t>- в иных установленных федеральным законом или Договором случаях.</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5.3.2. По требованию Участника долевого строительства Договор может быть расторгнут в судебном порядке в случае:</w:t>
      </w:r>
    </w:p>
    <w:p w:rsidR="00D920E2" w:rsidRPr="00277DF3" w:rsidRDefault="00D920E2" w:rsidP="00D920E2">
      <w:pPr>
        <w:pStyle w:val="ConsPlusNormal"/>
        <w:ind w:firstLine="540"/>
        <w:jc w:val="both"/>
        <w:rPr>
          <w:rFonts w:ascii="Times New Roman" w:hAnsi="Times New Roman" w:cs="Times New Roman"/>
          <w:sz w:val="23"/>
          <w:szCs w:val="23"/>
        </w:rPr>
      </w:pPr>
      <w:r w:rsidRPr="00277DF3">
        <w:rPr>
          <w:rFonts w:ascii="Times New Roman" w:hAnsi="Times New Roman" w:cs="Times New Roman"/>
          <w:sz w:val="23"/>
          <w:szCs w:val="23"/>
        </w:rPr>
        <w:t xml:space="preserve"> - прекращения или приостановления строительства Дома, при наличии обстоятельств, очевидно   свидетельствующих   о  том, что в предусмотренный Договором срок Квартира не </w:t>
      </w:r>
    </w:p>
    <w:p w:rsidR="00D920E2" w:rsidRPr="00277DF3" w:rsidRDefault="00D920E2" w:rsidP="00D920E2">
      <w:pPr>
        <w:pStyle w:val="ConsPlusNormal"/>
        <w:ind w:firstLine="0"/>
        <w:jc w:val="both"/>
        <w:rPr>
          <w:rFonts w:ascii="Times New Roman" w:hAnsi="Times New Roman" w:cs="Times New Roman"/>
          <w:sz w:val="23"/>
          <w:szCs w:val="23"/>
        </w:rPr>
      </w:pPr>
      <w:r w:rsidRPr="00277DF3">
        <w:rPr>
          <w:rFonts w:ascii="Times New Roman" w:hAnsi="Times New Roman" w:cs="Times New Roman"/>
          <w:sz w:val="23"/>
          <w:szCs w:val="23"/>
        </w:rPr>
        <w:t>будет передана Участнику долевого строительства;</w:t>
      </w:r>
    </w:p>
    <w:p w:rsidR="00D920E2" w:rsidRPr="00277DF3" w:rsidRDefault="00D920E2" w:rsidP="00D920E2">
      <w:pPr>
        <w:pStyle w:val="ConsPlusNormal"/>
        <w:ind w:firstLine="540"/>
        <w:jc w:val="both"/>
        <w:rPr>
          <w:rFonts w:ascii="Times New Roman" w:hAnsi="Times New Roman" w:cs="Times New Roman"/>
          <w:sz w:val="23"/>
          <w:szCs w:val="23"/>
        </w:rPr>
      </w:pPr>
      <w:r w:rsidRPr="00277DF3">
        <w:rPr>
          <w:rFonts w:ascii="Times New Roman" w:hAnsi="Times New Roman" w:cs="Times New Roman"/>
          <w:sz w:val="23"/>
          <w:szCs w:val="23"/>
        </w:rPr>
        <w:lastRenderedPageBreak/>
        <w:t xml:space="preserve">- существенного изменения проектной документации строящегося Дома, в том числе существенного изменения размера Квартиры (более 15% от общей площади Квартиры); </w:t>
      </w:r>
    </w:p>
    <w:p w:rsidR="00D920E2" w:rsidRPr="00277DF3" w:rsidRDefault="00D920E2" w:rsidP="00D920E2">
      <w:pPr>
        <w:pStyle w:val="ConsPlusNormal"/>
        <w:ind w:firstLine="540"/>
        <w:jc w:val="both"/>
        <w:rPr>
          <w:rFonts w:ascii="Times New Roman" w:hAnsi="Times New Roman" w:cs="Times New Roman"/>
          <w:sz w:val="23"/>
          <w:szCs w:val="23"/>
        </w:rPr>
      </w:pPr>
      <w:r w:rsidRPr="00277DF3">
        <w:rPr>
          <w:rFonts w:ascii="Times New Roman" w:hAnsi="Times New Roman" w:cs="Times New Roman"/>
          <w:sz w:val="23"/>
          <w:szCs w:val="23"/>
        </w:rPr>
        <w:t>- изменения назначения общего имущества и (или) нежилых помещений, входящих в состав Дома;</w:t>
      </w:r>
    </w:p>
    <w:p w:rsidR="00D920E2" w:rsidRPr="00277DF3" w:rsidRDefault="00D920E2" w:rsidP="00D920E2">
      <w:pPr>
        <w:pStyle w:val="ConsPlusNormal"/>
        <w:ind w:firstLine="540"/>
        <w:jc w:val="both"/>
        <w:rPr>
          <w:rFonts w:ascii="Times New Roman" w:hAnsi="Times New Roman" w:cs="Times New Roman"/>
          <w:sz w:val="23"/>
          <w:szCs w:val="23"/>
        </w:rPr>
      </w:pPr>
      <w:r w:rsidRPr="00277DF3">
        <w:rPr>
          <w:rFonts w:ascii="Times New Roman" w:hAnsi="Times New Roman" w:cs="Times New Roman"/>
          <w:sz w:val="23"/>
          <w:szCs w:val="23"/>
        </w:rPr>
        <w:t>- в иных установленных федеральным законом или Договором случаях.</w:t>
      </w:r>
    </w:p>
    <w:p w:rsidR="00D920E2" w:rsidRPr="00277DF3" w:rsidRDefault="00D920E2" w:rsidP="00D920E2">
      <w:pPr>
        <w:widowControl w:val="0"/>
        <w:adjustRightInd w:val="0"/>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 xml:space="preserve">5.3.3. Застройщик, в случае расторжения договора по основаниям, предусмотренным п. 5.3.1.  Договора, в течение двадцати рабочих дней со дня расторжения Договора или в случае расторжения по основаниям, предусмотренным п. 5.3.2.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и в порядке, предусмотренном действующим Законодательством РФ. </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5.4. Расторжение Договора по инициативе Застройщика.</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5.4.1. Застройщик имеет право в одностороннем порядке отказаться от исполнения настоящего Договора в случае, если просрочка внесения платежа составила более чем три месяца.</w:t>
      </w:r>
    </w:p>
    <w:p w:rsidR="00D920E2" w:rsidRPr="00277DF3" w:rsidRDefault="00D920E2" w:rsidP="00D920E2">
      <w:pPr>
        <w:widowControl w:val="0"/>
        <w:adjustRightInd w:val="0"/>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 xml:space="preserve">5.4.2. В случае одностороннего отказа Застройщика от исполнения договора по основаниям, предусмотренным п.5.4.1.,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
    <w:p w:rsidR="00D920E2" w:rsidRPr="00277DF3" w:rsidRDefault="00D920E2" w:rsidP="00D920E2">
      <w:pPr>
        <w:widowControl w:val="0"/>
        <w:adjustRightInd w:val="0"/>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5.5.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(ценным) письмом с описью вложения.</w:t>
      </w:r>
    </w:p>
    <w:p w:rsidR="00D920E2" w:rsidRPr="00277DF3" w:rsidRDefault="00D920E2" w:rsidP="00D920E2">
      <w:pPr>
        <w:widowControl w:val="0"/>
        <w:adjustRightInd w:val="0"/>
        <w:spacing w:after="0" w:line="240" w:lineRule="auto"/>
        <w:ind w:firstLine="709"/>
        <w:jc w:val="both"/>
        <w:rPr>
          <w:rFonts w:ascii="Times New Roman" w:hAnsi="Times New Roman" w:cs="Times New Roman"/>
          <w:sz w:val="23"/>
          <w:szCs w:val="23"/>
        </w:rPr>
      </w:pPr>
      <w:r w:rsidRPr="00277DF3">
        <w:rPr>
          <w:rFonts w:ascii="Times New Roman" w:hAnsi="Times New Roman" w:cs="Times New Roman"/>
          <w:sz w:val="23"/>
          <w:szCs w:val="23"/>
        </w:rPr>
        <w:t>Сторона, направившая уведомление об одностороннем отказе, обязана в пятидневный срок с момента направления уведомления обратиться в Управление Федеральной службы государственной регистрации, кадастра и картографии по Псковской области в городе Пскове для регистрации расторжения Договора. Возврат денежных средств осуществляется после регистрации расторжения Договора.</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5.6. Настоящий Договор может быть изменен или досрочно расторгнут по взаимному согласию Сторон. Все изменения и дополнения оформляются дополнительными соглашениями Сторон в письменной форме, и являются неотъемлемой частью настоящего Договора.</w:t>
      </w:r>
    </w:p>
    <w:p w:rsidR="00D920E2" w:rsidRPr="00277DF3" w:rsidRDefault="00D920E2" w:rsidP="00D920E2">
      <w:pPr>
        <w:pStyle w:val="ConsPlusNormal"/>
        <w:ind w:firstLine="709"/>
        <w:jc w:val="both"/>
        <w:rPr>
          <w:rFonts w:ascii="Times New Roman" w:hAnsi="Times New Roman" w:cs="Times New Roman"/>
          <w:color w:val="000000"/>
          <w:sz w:val="23"/>
          <w:szCs w:val="23"/>
        </w:rPr>
      </w:pPr>
      <w:r w:rsidRPr="00277DF3">
        <w:rPr>
          <w:rFonts w:ascii="Times New Roman" w:hAnsi="Times New Roman" w:cs="Times New Roman"/>
          <w:sz w:val="23"/>
          <w:szCs w:val="23"/>
        </w:rPr>
        <w:t xml:space="preserve">5.7. </w:t>
      </w:r>
      <w:r w:rsidRPr="00277DF3">
        <w:rPr>
          <w:rFonts w:ascii="Times New Roman" w:hAnsi="Times New Roman" w:cs="Times New Roman"/>
          <w:color w:val="000000"/>
          <w:sz w:val="23"/>
          <w:szCs w:val="23"/>
        </w:rPr>
        <w:t xml:space="preserve">Во всех случаях расторжения настоящего Договора или отказа от настоящего Договора Застройщик обязуется возвратить Участнику долевого строительства уплаченные им в соответствии с пунктами 2.1, 2.2 настоящего Договора денежные средства. </w:t>
      </w:r>
    </w:p>
    <w:p w:rsidR="00D920E2" w:rsidRPr="00277DF3" w:rsidRDefault="00D920E2" w:rsidP="00D920E2">
      <w:pPr>
        <w:pStyle w:val="ConsPlusNormal"/>
        <w:ind w:firstLine="540"/>
        <w:jc w:val="both"/>
        <w:rPr>
          <w:rFonts w:ascii="Times New Roman" w:hAnsi="Times New Roman" w:cs="Times New Roman"/>
          <w:sz w:val="23"/>
          <w:szCs w:val="23"/>
        </w:rPr>
      </w:pPr>
      <w:r w:rsidRPr="00277DF3">
        <w:rPr>
          <w:rFonts w:ascii="Times New Roman" w:hAnsi="Times New Roman" w:cs="Times New Roman"/>
          <w:color w:val="000000"/>
          <w:sz w:val="23"/>
          <w:szCs w:val="23"/>
        </w:rPr>
        <w:t xml:space="preserve"> </w:t>
      </w:r>
      <w:r w:rsidRPr="00277DF3">
        <w:rPr>
          <w:rFonts w:ascii="Times New Roman" w:hAnsi="Times New Roman" w:cs="Times New Roman"/>
          <w:b/>
          <w:caps/>
          <w:sz w:val="23"/>
          <w:szCs w:val="23"/>
        </w:rPr>
        <w:t>6. Ответственность сторон. Порядок  разрешения  споров</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6.1. Стороны несут ответственность по своим обязательствам в соответствии с действующим законодательством РФ.</w:t>
      </w:r>
    </w:p>
    <w:p w:rsidR="00D920E2" w:rsidRPr="00277DF3" w:rsidRDefault="00D920E2" w:rsidP="00D920E2">
      <w:pPr>
        <w:pStyle w:val="2"/>
        <w:widowControl w:val="0"/>
        <w:ind w:firstLine="709"/>
        <w:rPr>
          <w:rFonts w:ascii="Times New Roman" w:hAnsi="Times New Roman" w:cs="Times New Roman"/>
          <w:sz w:val="23"/>
          <w:szCs w:val="23"/>
        </w:rPr>
      </w:pPr>
      <w:r w:rsidRPr="00277DF3">
        <w:rPr>
          <w:rFonts w:ascii="Times New Roman" w:hAnsi="Times New Roman" w:cs="Times New Roman"/>
          <w:sz w:val="23"/>
          <w:szCs w:val="23"/>
        </w:rPr>
        <w:t>6.2. В случае просрочки выплат, предусмотренных п.п.2.1., 2.2. Договора, Застройщик имеет право выставить Участнику долевого строительства неустойку (пени) в размере одной трехсотой ставки рефинансирования Центрального Банка РФ (далее - ЦБ РФ), действующей на день исполнения обязательства, от суммы просроченного платежа за каждый день просрочки.</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6.3. В случае если строительство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6.4. Стороны будут разрешать возникающие между ними споры и разногласия путем переговоров.</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В случае не достижения согласия в ходе переговоров Стороны могут передать спор в суд по месту нахождения Застройщика.</w:t>
      </w:r>
    </w:p>
    <w:p w:rsidR="00D920E2" w:rsidRPr="00277DF3" w:rsidRDefault="00D920E2" w:rsidP="00D920E2">
      <w:pPr>
        <w:pStyle w:val="a6"/>
        <w:widowControl w:val="0"/>
        <w:ind w:firstLine="709"/>
        <w:rPr>
          <w:rFonts w:ascii="Times New Roman" w:hAnsi="Times New Roman" w:cs="Times New Roman"/>
          <w:sz w:val="23"/>
          <w:szCs w:val="23"/>
        </w:rPr>
      </w:pPr>
      <w:r w:rsidRPr="00277DF3">
        <w:rPr>
          <w:rFonts w:ascii="Times New Roman" w:hAnsi="Times New Roman" w:cs="Times New Roman"/>
          <w:sz w:val="23"/>
          <w:szCs w:val="23"/>
        </w:rPr>
        <w:t xml:space="preserve">6.5. В случае наступления обстоятельств непреодолимой силы (форс-мажор), как то: наводнения, взрывы, военные действия, забастовки, блокады, пожары, эпидемии, просадки грунтов, а также издание актов органов государственной власти и местного самоуправления, повлекших за собой полное или частичное невыполнение Сторонами обязательств по данному </w:t>
      </w:r>
      <w:r w:rsidRPr="00277DF3">
        <w:rPr>
          <w:rFonts w:ascii="Times New Roman" w:hAnsi="Times New Roman" w:cs="Times New Roman"/>
          <w:sz w:val="23"/>
          <w:szCs w:val="23"/>
        </w:rPr>
        <w:lastRenderedPageBreak/>
        <w:t>Договору, Стороны освобождаются от выполнения своих обязательств на период действия этих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Возникновение обстоятельств непреодолимой силы у подрядчиков Застройщика считается возникновением этих обстоятельств у Застройщика.</w:t>
      </w:r>
    </w:p>
    <w:p w:rsidR="00D920E2" w:rsidRPr="00277DF3" w:rsidRDefault="00D920E2" w:rsidP="00D920E2">
      <w:pPr>
        <w:pStyle w:val="ConsPlusNormal"/>
        <w:ind w:firstLine="709"/>
        <w:jc w:val="both"/>
        <w:rPr>
          <w:rFonts w:ascii="Times New Roman" w:hAnsi="Times New Roman" w:cs="Times New Roman"/>
          <w:sz w:val="23"/>
          <w:szCs w:val="23"/>
        </w:rPr>
      </w:pPr>
      <w:r w:rsidRPr="00277DF3">
        <w:rPr>
          <w:rFonts w:ascii="Times New Roman" w:hAnsi="Times New Roman" w:cs="Times New Roman"/>
          <w:sz w:val="23"/>
          <w:szCs w:val="23"/>
        </w:rPr>
        <w:t>О наступлении обстоятельств непреодолимой силы Стороны уведомляют друг друга в письменной форме со ссылкой на конкретные обстоятельства, делающие невозможным выполнение условий Договора, и документальным их подтверждением.</w:t>
      </w:r>
    </w:p>
    <w:p w:rsidR="00D920E2" w:rsidRPr="00277DF3" w:rsidRDefault="00D920E2" w:rsidP="00D920E2">
      <w:pPr>
        <w:pStyle w:val="ConsPlusNormal"/>
        <w:keepNext/>
        <w:ind w:firstLine="0"/>
        <w:jc w:val="center"/>
        <w:rPr>
          <w:rFonts w:ascii="Times New Roman" w:hAnsi="Times New Roman" w:cs="Times New Roman"/>
          <w:b/>
          <w:caps/>
          <w:sz w:val="23"/>
          <w:szCs w:val="23"/>
        </w:rPr>
      </w:pPr>
      <w:r w:rsidRPr="00277DF3">
        <w:rPr>
          <w:rFonts w:ascii="Times New Roman" w:hAnsi="Times New Roman" w:cs="Times New Roman"/>
          <w:b/>
          <w:caps/>
          <w:sz w:val="23"/>
          <w:szCs w:val="23"/>
        </w:rPr>
        <w:t>7. Заключительные положения</w:t>
      </w:r>
    </w:p>
    <w:p w:rsidR="00D920E2" w:rsidRPr="00277DF3" w:rsidRDefault="00277DF3" w:rsidP="00D920E2">
      <w:pPr>
        <w:spacing w:after="0" w:line="240" w:lineRule="auto"/>
        <w:ind w:firstLine="709"/>
        <w:jc w:val="both"/>
        <w:outlineLvl w:val="0"/>
        <w:rPr>
          <w:rFonts w:ascii="Times New Roman" w:hAnsi="Times New Roman" w:cs="Times New Roman"/>
          <w:sz w:val="23"/>
          <w:szCs w:val="23"/>
        </w:rPr>
      </w:pPr>
      <w:r w:rsidRPr="00277DF3">
        <w:rPr>
          <w:rFonts w:ascii="Times New Roman" w:hAnsi="Times New Roman" w:cs="Times New Roman"/>
          <w:sz w:val="23"/>
          <w:szCs w:val="23"/>
        </w:rPr>
        <w:t xml:space="preserve">7.1. </w:t>
      </w:r>
      <w:r w:rsidR="00D920E2" w:rsidRPr="00277DF3">
        <w:rPr>
          <w:rFonts w:ascii="Times New Roman" w:hAnsi="Times New Roman" w:cs="Times New Roman"/>
          <w:sz w:val="23"/>
          <w:szCs w:val="23"/>
        </w:rPr>
        <w:t>Отношения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w:t>
      </w:r>
    </w:p>
    <w:p w:rsidR="00D920E2" w:rsidRPr="00277DF3" w:rsidRDefault="00AE5DE7" w:rsidP="00D920E2">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7.2</w:t>
      </w:r>
      <w:r w:rsidR="00D920E2" w:rsidRPr="00277DF3">
        <w:rPr>
          <w:rFonts w:ascii="Times New Roman" w:hAnsi="Times New Roman" w:cs="Times New Roman"/>
          <w:sz w:val="23"/>
          <w:szCs w:val="23"/>
        </w:rPr>
        <w:t>.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Условия конфиденциальности могут быть изменены по требованию любой из Сторон.</w:t>
      </w:r>
    </w:p>
    <w:p w:rsidR="00D920E2" w:rsidRPr="00277DF3" w:rsidRDefault="00AE5DE7" w:rsidP="00D920E2">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7.3</w:t>
      </w:r>
      <w:r w:rsidR="00D920E2" w:rsidRPr="00277DF3">
        <w:rPr>
          <w:rFonts w:ascii="Times New Roman" w:hAnsi="Times New Roman" w:cs="Times New Roman"/>
          <w:sz w:val="23"/>
          <w:szCs w:val="23"/>
        </w:rPr>
        <w:t>. В случае смерти гражданина - Участника долевого строительства его права и обязанности по Договору переходят к наследникам. Имущественные права и обязанности, основанные на Договоре, входят в состав наследства в объеме, существующем на день открытия наследства.</w:t>
      </w:r>
    </w:p>
    <w:p w:rsidR="00460D1E" w:rsidRPr="00A27450" w:rsidRDefault="00AE5DE7" w:rsidP="00460D1E">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7.4</w:t>
      </w:r>
      <w:r w:rsidR="00D920E2" w:rsidRPr="00277DF3">
        <w:rPr>
          <w:rFonts w:ascii="Times New Roman" w:hAnsi="Times New Roman" w:cs="Times New Roman"/>
          <w:sz w:val="23"/>
          <w:szCs w:val="23"/>
        </w:rPr>
        <w:t>. Настоящий Договор с</w:t>
      </w:r>
      <w:r w:rsidR="003D3D5F">
        <w:rPr>
          <w:rFonts w:ascii="Times New Roman" w:hAnsi="Times New Roman" w:cs="Times New Roman"/>
          <w:sz w:val="23"/>
          <w:szCs w:val="23"/>
        </w:rPr>
        <w:t xml:space="preserve">оставлен на шести страницах, </w:t>
      </w:r>
      <w:r w:rsidR="00460D1E" w:rsidRPr="00A27450">
        <w:rPr>
          <w:rFonts w:ascii="Times New Roman" w:hAnsi="Times New Roman" w:cs="Times New Roman"/>
          <w:sz w:val="23"/>
          <w:szCs w:val="23"/>
        </w:rPr>
        <w:t>в 3-х экземплярах, по одному для каждой из Сторон и один - для органа, осуществляющего государственную регистрацию. Все экземпляры имеют равную юридическую силу.</w:t>
      </w:r>
    </w:p>
    <w:p w:rsidR="00B04420" w:rsidRPr="00277DF3" w:rsidRDefault="00AE5DE7" w:rsidP="00460D1E">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7.5</w:t>
      </w:r>
      <w:r w:rsidR="00B04420" w:rsidRPr="00277DF3">
        <w:rPr>
          <w:rFonts w:ascii="Times New Roman" w:hAnsi="Times New Roman" w:cs="Times New Roman"/>
          <w:sz w:val="23"/>
          <w:szCs w:val="23"/>
        </w:rPr>
        <w:t>. Приложением к договору является Инструкция по эксплуатации объекта долевого строительства.</w:t>
      </w:r>
    </w:p>
    <w:p w:rsidR="00D920E2" w:rsidRPr="00277DF3" w:rsidRDefault="00AE5DE7" w:rsidP="00D920E2">
      <w:pPr>
        <w:pStyle w:val="ConsPlusNormal"/>
        <w:ind w:firstLine="709"/>
        <w:jc w:val="both"/>
        <w:rPr>
          <w:rFonts w:ascii="Times New Roman" w:hAnsi="Times New Roman" w:cs="Times New Roman"/>
          <w:sz w:val="23"/>
          <w:szCs w:val="23"/>
        </w:rPr>
      </w:pPr>
      <w:r>
        <w:rPr>
          <w:rFonts w:ascii="Times New Roman" w:hAnsi="Times New Roman" w:cs="Times New Roman"/>
          <w:sz w:val="23"/>
          <w:szCs w:val="23"/>
        </w:rPr>
        <w:t>7.6</w:t>
      </w:r>
      <w:bookmarkStart w:id="0" w:name="_GoBack"/>
      <w:bookmarkEnd w:id="0"/>
      <w:r w:rsidR="00D920E2" w:rsidRPr="00277DF3">
        <w:rPr>
          <w:rFonts w:ascii="Times New Roman" w:hAnsi="Times New Roman" w:cs="Times New Roman"/>
          <w:sz w:val="23"/>
          <w:szCs w:val="23"/>
        </w:rPr>
        <w:t>. С условиями страхования гражданской ответственности Застройщика Участник долевого строительства ознакомлен.</w:t>
      </w:r>
    </w:p>
    <w:p w:rsidR="00CD526D" w:rsidRPr="00277DF3" w:rsidRDefault="00CD526D" w:rsidP="008C0491">
      <w:pPr>
        <w:pStyle w:val="ConsPlusNormal"/>
        <w:ind w:firstLine="684"/>
        <w:jc w:val="both"/>
        <w:rPr>
          <w:rFonts w:ascii="Times New Roman" w:hAnsi="Times New Roman" w:cs="Times New Roman"/>
          <w:sz w:val="23"/>
          <w:szCs w:val="23"/>
        </w:rPr>
      </w:pPr>
    </w:p>
    <w:p w:rsidR="004255A6" w:rsidRPr="00277DF3" w:rsidRDefault="00D920E2" w:rsidP="008C0491">
      <w:pPr>
        <w:pStyle w:val="2"/>
        <w:tabs>
          <w:tab w:val="num" w:pos="945"/>
        </w:tabs>
        <w:jc w:val="center"/>
        <w:rPr>
          <w:rFonts w:ascii="Times New Roman" w:hAnsi="Times New Roman" w:cs="Times New Roman"/>
          <w:b/>
          <w:bCs/>
          <w:sz w:val="23"/>
          <w:szCs w:val="23"/>
        </w:rPr>
      </w:pPr>
      <w:r w:rsidRPr="00277DF3">
        <w:rPr>
          <w:rFonts w:ascii="Times New Roman" w:hAnsi="Times New Roman" w:cs="Times New Roman"/>
          <w:b/>
          <w:bCs/>
          <w:sz w:val="23"/>
          <w:szCs w:val="23"/>
        </w:rPr>
        <w:t xml:space="preserve">8. </w:t>
      </w:r>
      <w:r w:rsidR="004255A6" w:rsidRPr="00277DF3">
        <w:rPr>
          <w:rFonts w:ascii="Times New Roman" w:hAnsi="Times New Roman" w:cs="Times New Roman"/>
          <w:b/>
          <w:bCs/>
          <w:sz w:val="23"/>
          <w:szCs w:val="23"/>
        </w:rPr>
        <w:t>АДРЕСА И РЕКВИЗИТЫ СТОРОН</w:t>
      </w:r>
    </w:p>
    <w:p w:rsidR="004255A6" w:rsidRPr="00277DF3" w:rsidRDefault="004F71FB" w:rsidP="008C0491">
      <w:pPr>
        <w:spacing w:after="0" w:line="240" w:lineRule="auto"/>
        <w:rPr>
          <w:rFonts w:ascii="Times New Roman" w:hAnsi="Times New Roman" w:cs="Times New Roman"/>
          <w:sz w:val="23"/>
          <w:szCs w:val="23"/>
        </w:rPr>
      </w:pPr>
      <w:r w:rsidRPr="00277DF3">
        <w:rPr>
          <w:rFonts w:ascii="Times New Roman" w:hAnsi="Times New Roman" w:cs="Times New Roman"/>
          <w:noProof/>
          <w:sz w:val="23"/>
          <w:szCs w:val="23"/>
          <w:lang w:eastAsia="ru-RU"/>
        </w:rPr>
        <mc:AlternateContent>
          <mc:Choice Requires="wps">
            <w:drawing>
              <wp:anchor distT="0" distB="0" distL="114300" distR="114300" simplePos="0" relativeHeight="251659264" behindDoc="0" locked="0" layoutInCell="1" allowOverlap="1" wp14:anchorId="1E5C359E" wp14:editId="5281A89E">
                <wp:simplePos x="0" y="0"/>
                <wp:positionH relativeFrom="column">
                  <wp:posOffset>2796540</wp:posOffset>
                </wp:positionH>
                <wp:positionV relativeFrom="paragraph">
                  <wp:posOffset>149225</wp:posOffset>
                </wp:positionV>
                <wp:extent cx="3286125" cy="2743200"/>
                <wp:effectExtent l="0" t="0" r="952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E2C" w:rsidRPr="009E501B" w:rsidRDefault="00B41E2C" w:rsidP="00B41E2C">
                            <w:pPr>
                              <w:spacing w:after="0" w:line="240" w:lineRule="auto"/>
                              <w:rPr>
                                <w:rFonts w:ascii="Times New Roman" w:hAnsi="Times New Roman" w:cs="Times New Roman"/>
                                <w:b/>
                                <w:sz w:val="20"/>
                                <w:szCs w:val="20"/>
                              </w:rPr>
                            </w:pPr>
                            <w:r w:rsidRPr="009E501B">
                              <w:rPr>
                                <w:rFonts w:ascii="Times New Roman" w:hAnsi="Times New Roman" w:cs="Times New Roman"/>
                                <w:b/>
                                <w:sz w:val="20"/>
                                <w:szCs w:val="20"/>
                              </w:rPr>
                              <w:t>УЧАСТНИК ДОЛЕВОГО СТРОИТЕЛЬСТВА</w:t>
                            </w:r>
                          </w:p>
                          <w:p w:rsidR="00B41E2C" w:rsidRDefault="00B41E2C" w:rsidP="00B41E2C">
                            <w:pPr>
                              <w:spacing w:after="0" w:line="240" w:lineRule="auto"/>
                              <w:rPr>
                                <w:rFonts w:ascii="Times New Roman" w:hAnsi="Times New Roman" w:cs="Times New Roman"/>
                                <w:sz w:val="20"/>
                                <w:szCs w:val="20"/>
                              </w:rPr>
                            </w:pPr>
                          </w:p>
                          <w:p w:rsidR="00836E6E" w:rsidRDefault="00836E6E" w:rsidP="00B41E2C">
                            <w:pPr>
                              <w:spacing w:after="0" w:line="240" w:lineRule="auto"/>
                              <w:rPr>
                                <w:rFonts w:ascii="Times New Roman" w:hAnsi="Times New Roman" w:cs="Times New Roman"/>
                                <w:sz w:val="20"/>
                                <w:szCs w:val="20"/>
                              </w:rPr>
                            </w:pPr>
                          </w:p>
                          <w:p w:rsidR="00836E6E" w:rsidRDefault="00836E6E" w:rsidP="00B41E2C">
                            <w:pPr>
                              <w:spacing w:after="0" w:line="240" w:lineRule="auto"/>
                              <w:rPr>
                                <w:rFonts w:ascii="Times New Roman" w:hAnsi="Times New Roman" w:cs="Times New Roman"/>
                                <w:sz w:val="20"/>
                                <w:szCs w:val="20"/>
                              </w:rPr>
                            </w:pPr>
                          </w:p>
                          <w:p w:rsidR="00836E6E" w:rsidRDefault="00836E6E" w:rsidP="00B41E2C">
                            <w:pPr>
                              <w:spacing w:after="0" w:line="240" w:lineRule="auto"/>
                              <w:rPr>
                                <w:rFonts w:ascii="Times New Roman" w:hAnsi="Times New Roman" w:cs="Times New Roman"/>
                                <w:sz w:val="20"/>
                                <w:szCs w:val="20"/>
                              </w:rPr>
                            </w:pPr>
                          </w:p>
                          <w:p w:rsidR="00836E6E" w:rsidRDefault="00836E6E" w:rsidP="00B41E2C">
                            <w:pPr>
                              <w:spacing w:after="0" w:line="240" w:lineRule="auto"/>
                              <w:rPr>
                                <w:rFonts w:ascii="Times New Roman" w:hAnsi="Times New Roman" w:cs="Times New Roman"/>
                                <w:sz w:val="20"/>
                                <w:szCs w:val="20"/>
                              </w:rPr>
                            </w:pPr>
                          </w:p>
                          <w:p w:rsidR="00836E6E" w:rsidRPr="009E501B" w:rsidRDefault="00836E6E" w:rsidP="00B41E2C">
                            <w:pPr>
                              <w:spacing w:after="0" w:line="240" w:lineRule="auto"/>
                              <w:rPr>
                                <w:rFonts w:ascii="Times New Roman" w:hAnsi="Times New Roman" w:cs="Times New Roman"/>
                                <w:sz w:val="20"/>
                                <w:szCs w:val="20"/>
                              </w:rPr>
                            </w:pPr>
                          </w:p>
                          <w:p w:rsidR="00B41E2C" w:rsidRPr="000E38DB" w:rsidRDefault="004F71FB" w:rsidP="00B41E2C">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sidR="000E38DB">
                              <w:rPr>
                                <w:rFonts w:ascii="Times New Roman" w:hAnsi="Times New Roman" w:cs="Times New Roman"/>
                                <w:sz w:val="20"/>
                                <w:szCs w:val="20"/>
                              </w:rPr>
                              <w:t>__</w:t>
                            </w:r>
                            <w:r>
                              <w:rPr>
                                <w:rFonts w:ascii="Times New Roman" w:hAnsi="Times New Roman" w:cs="Times New Roman"/>
                                <w:sz w:val="20"/>
                                <w:szCs w:val="20"/>
                              </w:rPr>
                              <w:t>___</w:t>
                            </w:r>
                            <w:r w:rsidR="00D97278">
                              <w:rPr>
                                <w:rFonts w:ascii="Times New Roman" w:hAnsi="Times New Roman" w:cs="Times New Roman"/>
                                <w:sz w:val="20"/>
                                <w:szCs w:val="20"/>
                              </w:rPr>
                              <w:t>__</w:t>
                            </w:r>
                            <w:r>
                              <w:rPr>
                                <w:rFonts w:ascii="Times New Roman" w:hAnsi="Times New Roman" w:cs="Times New Roman"/>
                                <w:sz w:val="20"/>
                                <w:szCs w:val="20"/>
                              </w:rPr>
                              <w:t>__</w:t>
                            </w:r>
                            <w:r w:rsidR="000E38DB">
                              <w:rPr>
                                <w:rFonts w:ascii="Times New Roman" w:hAnsi="Times New Roman" w:cs="Times New Roman"/>
                                <w:sz w:val="20"/>
                                <w:szCs w:val="20"/>
                              </w:rPr>
                              <w:t>___</w:t>
                            </w:r>
                            <w:r w:rsidR="009855FD" w:rsidRPr="000E38DB">
                              <w:rPr>
                                <w:rFonts w:ascii="Times New Roman" w:hAnsi="Times New Roman" w:cs="Times New Roman"/>
                                <w:sz w:val="20"/>
                                <w:szCs w:val="20"/>
                              </w:rPr>
                              <w:t xml:space="preserve">  </w:t>
                            </w:r>
                            <w:r w:rsidR="000E38DB" w:rsidRPr="000E38DB">
                              <w:rPr>
                                <w:rFonts w:ascii="Times New Roman" w:hAnsi="Times New Roman" w:cs="Times New Roman"/>
                                <w:sz w:val="20"/>
                                <w:szCs w:val="20"/>
                              </w:rPr>
                              <w:t>/</w:t>
                            </w:r>
                            <w:r w:rsidR="009D42C4">
                              <w:rPr>
                                <w:rFonts w:ascii="Times New Roman" w:eastAsia="Times New Roman" w:hAnsi="Times New Roman"/>
                                <w:sz w:val="20"/>
                                <w:szCs w:val="20"/>
                                <w:lang w:eastAsia="ru-RU"/>
                              </w:rPr>
                              <w:t>________________________</w:t>
                            </w:r>
                            <w:r w:rsidR="000E38DB" w:rsidRPr="000E38DB">
                              <w:rPr>
                                <w:rFonts w:ascii="Times New Roman" w:hAnsi="Times New Roman" w:cs="Times New Roman"/>
                                <w:sz w:val="20"/>
                                <w:szCs w:val="20"/>
                              </w:rPr>
                              <w:t xml:space="preserve"> </w:t>
                            </w:r>
                            <w:r w:rsidR="00B41E2C" w:rsidRPr="000E38DB">
                              <w:rPr>
                                <w:rFonts w:ascii="Times New Roman" w:hAnsi="Times New Roman" w:cs="Times New Roman"/>
                                <w:sz w:val="20"/>
                                <w:szCs w:val="20"/>
                              </w:rPr>
                              <w:t>/</w:t>
                            </w:r>
                          </w:p>
                          <w:p w:rsidR="00B41E2C" w:rsidRPr="000E38DB" w:rsidRDefault="00B41E2C" w:rsidP="00B41E2C">
                            <w:pPr>
                              <w:spacing w:after="0" w:line="240" w:lineRule="auto"/>
                              <w:rPr>
                                <w:sz w:val="20"/>
                                <w:szCs w:val="20"/>
                              </w:rPr>
                            </w:pPr>
                          </w:p>
                          <w:p w:rsidR="004255A6" w:rsidRPr="00960450" w:rsidRDefault="004255A6" w:rsidP="00EF4707">
                            <w:pPr>
                              <w:rPr>
                                <w:rFonts w:ascii="Book Antiqua" w:hAnsi="Book Antiqua" w:cs="Book Antiqu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20.2pt;margin-top:11.75pt;width:258.7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" stroked="f">
                <v:textbox>
                  <w:txbxContent>
                    <w:p w:rsidR="00B41E2C" w:rsidRPr="009E501B" w:rsidRDefault="00B41E2C" w:rsidP="00B41E2C">
                      <w:pPr>
                        <w:spacing w:after="0" w:line="240" w:lineRule="auto"/>
                        <w:rPr>
                          <w:rFonts w:ascii="Times New Roman" w:hAnsi="Times New Roman" w:cs="Times New Roman"/>
                          <w:b/>
                          <w:sz w:val="20"/>
                          <w:szCs w:val="20"/>
                        </w:rPr>
                      </w:pPr>
                      <w:r w:rsidRPr="009E501B">
                        <w:rPr>
                          <w:rFonts w:ascii="Times New Roman" w:hAnsi="Times New Roman" w:cs="Times New Roman"/>
                          <w:b/>
                          <w:sz w:val="20"/>
                          <w:szCs w:val="20"/>
                        </w:rPr>
                        <w:t>УЧАСТНИК ДОЛЕВОГО СТРОИТЕЛЬСТВА</w:t>
                      </w:r>
                    </w:p>
                    <w:p w:rsidR="00B41E2C" w:rsidRDefault="00B41E2C" w:rsidP="00B41E2C">
                      <w:pPr>
                        <w:spacing w:after="0" w:line="240" w:lineRule="auto"/>
                        <w:rPr>
                          <w:rFonts w:ascii="Times New Roman" w:hAnsi="Times New Roman" w:cs="Times New Roman"/>
                          <w:sz w:val="20"/>
                          <w:szCs w:val="20"/>
                        </w:rPr>
                      </w:pPr>
                    </w:p>
                    <w:p w:rsidR="00836E6E" w:rsidRDefault="00836E6E" w:rsidP="00B41E2C">
                      <w:pPr>
                        <w:spacing w:after="0" w:line="240" w:lineRule="auto"/>
                        <w:rPr>
                          <w:rFonts w:ascii="Times New Roman" w:hAnsi="Times New Roman" w:cs="Times New Roman"/>
                          <w:sz w:val="20"/>
                          <w:szCs w:val="20"/>
                        </w:rPr>
                      </w:pPr>
                    </w:p>
                    <w:p w:rsidR="00836E6E" w:rsidRDefault="00836E6E" w:rsidP="00B41E2C">
                      <w:pPr>
                        <w:spacing w:after="0" w:line="240" w:lineRule="auto"/>
                        <w:rPr>
                          <w:rFonts w:ascii="Times New Roman" w:hAnsi="Times New Roman" w:cs="Times New Roman"/>
                          <w:sz w:val="20"/>
                          <w:szCs w:val="20"/>
                        </w:rPr>
                      </w:pPr>
                    </w:p>
                    <w:p w:rsidR="00836E6E" w:rsidRDefault="00836E6E" w:rsidP="00B41E2C">
                      <w:pPr>
                        <w:spacing w:after="0" w:line="240" w:lineRule="auto"/>
                        <w:rPr>
                          <w:rFonts w:ascii="Times New Roman" w:hAnsi="Times New Roman" w:cs="Times New Roman"/>
                          <w:sz w:val="20"/>
                          <w:szCs w:val="20"/>
                        </w:rPr>
                      </w:pPr>
                    </w:p>
                    <w:p w:rsidR="00836E6E" w:rsidRDefault="00836E6E" w:rsidP="00B41E2C">
                      <w:pPr>
                        <w:spacing w:after="0" w:line="240" w:lineRule="auto"/>
                        <w:rPr>
                          <w:rFonts w:ascii="Times New Roman" w:hAnsi="Times New Roman" w:cs="Times New Roman"/>
                          <w:sz w:val="20"/>
                          <w:szCs w:val="20"/>
                        </w:rPr>
                      </w:pPr>
                    </w:p>
                    <w:p w:rsidR="00836E6E" w:rsidRPr="009E501B" w:rsidRDefault="00836E6E" w:rsidP="00B41E2C">
                      <w:pPr>
                        <w:spacing w:after="0" w:line="240" w:lineRule="auto"/>
                        <w:rPr>
                          <w:rFonts w:ascii="Times New Roman" w:hAnsi="Times New Roman" w:cs="Times New Roman"/>
                          <w:sz w:val="20"/>
                          <w:szCs w:val="20"/>
                        </w:rPr>
                      </w:pPr>
                    </w:p>
                    <w:p w:rsidR="00B41E2C" w:rsidRPr="000E38DB" w:rsidRDefault="004F71FB" w:rsidP="00B41E2C">
                      <w:pPr>
                        <w:spacing w:after="0" w:line="240" w:lineRule="auto"/>
                        <w:rPr>
                          <w:rFonts w:ascii="Times New Roman" w:hAnsi="Times New Roman" w:cs="Times New Roman"/>
                          <w:sz w:val="20"/>
                          <w:szCs w:val="20"/>
                        </w:rPr>
                      </w:pPr>
                      <w:r>
                        <w:rPr>
                          <w:rFonts w:ascii="Times New Roman" w:hAnsi="Times New Roman" w:cs="Times New Roman"/>
                          <w:sz w:val="20"/>
                          <w:szCs w:val="20"/>
                        </w:rPr>
                        <w:t>______</w:t>
                      </w:r>
                      <w:r w:rsidR="000E38DB">
                        <w:rPr>
                          <w:rFonts w:ascii="Times New Roman" w:hAnsi="Times New Roman" w:cs="Times New Roman"/>
                          <w:sz w:val="20"/>
                          <w:szCs w:val="20"/>
                        </w:rPr>
                        <w:t>__</w:t>
                      </w:r>
                      <w:r>
                        <w:rPr>
                          <w:rFonts w:ascii="Times New Roman" w:hAnsi="Times New Roman" w:cs="Times New Roman"/>
                          <w:sz w:val="20"/>
                          <w:szCs w:val="20"/>
                        </w:rPr>
                        <w:t>___</w:t>
                      </w:r>
                      <w:r w:rsidR="00D97278">
                        <w:rPr>
                          <w:rFonts w:ascii="Times New Roman" w:hAnsi="Times New Roman" w:cs="Times New Roman"/>
                          <w:sz w:val="20"/>
                          <w:szCs w:val="20"/>
                        </w:rPr>
                        <w:t>__</w:t>
                      </w:r>
                      <w:r>
                        <w:rPr>
                          <w:rFonts w:ascii="Times New Roman" w:hAnsi="Times New Roman" w:cs="Times New Roman"/>
                          <w:sz w:val="20"/>
                          <w:szCs w:val="20"/>
                        </w:rPr>
                        <w:t>__</w:t>
                      </w:r>
                      <w:r w:rsidR="000E38DB">
                        <w:rPr>
                          <w:rFonts w:ascii="Times New Roman" w:hAnsi="Times New Roman" w:cs="Times New Roman"/>
                          <w:sz w:val="20"/>
                          <w:szCs w:val="20"/>
                        </w:rPr>
                        <w:t>___</w:t>
                      </w:r>
                      <w:r w:rsidR="009855FD" w:rsidRPr="000E38DB">
                        <w:rPr>
                          <w:rFonts w:ascii="Times New Roman" w:hAnsi="Times New Roman" w:cs="Times New Roman"/>
                          <w:sz w:val="20"/>
                          <w:szCs w:val="20"/>
                        </w:rPr>
                        <w:t xml:space="preserve">  </w:t>
                      </w:r>
                      <w:r w:rsidR="000E38DB" w:rsidRPr="000E38DB">
                        <w:rPr>
                          <w:rFonts w:ascii="Times New Roman" w:hAnsi="Times New Roman" w:cs="Times New Roman"/>
                          <w:sz w:val="20"/>
                          <w:szCs w:val="20"/>
                        </w:rPr>
                        <w:t>/</w:t>
                      </w:r>
                      <w:r w:rsidR="009D42C4">
                        <w:rPr>
                          <w:rFonts w:ascii="Times New Roman" w:eastAsia="Times New Roman" w:hAnsi="Times New Roman"/>
                          <w:sz w:val="20"/>
                          <w:szCs w:val="20"/>
                          <w:lang w:eastAsia="ru-RU"/>
                        </w:rPr>
                        <w:t>________________________</w:t>
                      </w:r>
                      <w:r w:rsidR="000E38DB" w:rsidRPr="000E38DB">
                        <w:rPr>
                          <w:rFonts w:ascii="Times New Roman" w:hAnsi="Times New Roman" w:cs="Times New Roman"/>
                          <w:sz w:val="20"/>
                          <w:szCs w:val="20"/>
                        </w:rPr>
                        <w:t xml:space="preserve"> </w:t>
                      </w:r>
                      <w:r w:rsidR="00B41E2C" w:rsidRPr="000E38DB">
                        <w:rPr>
                          <w:rFonts w:ascii="Times New Roman" w:hAnsi="Times New Roman" w:cs="Times New Roman"/>
                          <w:sz w:val="20"/>
                          <w:szCs w:val="20"/>
                        </w:rPr>
                        <w:t>/</w:t>
                      </w:r>
                    </w:p>
                    <w:p w:rsidR="00B41E2C" w:rsidRPr="000E38DB" w:rsidRDefault="00B41E2C" w:rsidP="00B41E2C">
                      <w:pPr>
                        <w:spacing w:after="0" w:line="240" w:lineRule="auto"/>
                        <w:rPr>
                          <w:sz w:val="20"/>
                          <w:szCs w:val="20"/>
                        </w:rPr>
                      </w:pPr>
                    </w:p>
                    <w:p w:rsidR="004255A6" w:rsidRPr="00960450" w:rsidRDefault="004255A6" w:rsidP="00EF4707">
                      <w:pPr>
                        <w:rPr>
                          <w:rFonts w:ascii="Book Antiqua" w:hAnsi="Book Antiqua" w:cs="Book Antiqua"/>
                          <w:sz w:val="20"/>
                          <w:szCs w:val="20"/>
                        </w:rPr>
                      </w:pPr>
                    </w:p>
                  </w:txbxContent>
                </v:textbox>
              </v:shape>
            </w:pict>
          </mc:Fallback>
        </mc:AlternateContent>
      </w:r>
      <w:r w:rsidRPr="00277DF3">
        <w:rPr>
          <w:rFonts w:ascii="Times New Roman" w:hAnsi="Times New Roman" w:cs="Times New Roman"/>
          <w:noProof/>
          <w:sz w:val="23"/>
          <w:szCs w:val="23"/>
          <w:lang w:eastAsia="ru-RU"/>
        </w:rPr>
        <mc:AlternateContent>
          <mc:Choice Requires="wps">
            <w:drawing>
              <wp:anchor distT="0" distB="0" distL="114300" distR="114300" simplePos="0" relativeHeight="251660288" behindDoc="0" locked="0" layoutInCell="1" allowOverlap="1" wp14:anchorId="3D255F7D" wp14:editId="5DCD0C42">
                <wp:simplePos x="0" y="0"/>
                <wp:positionH relativeFrom="column">
                  <wp:posOffset>-70485</wp:posOffset>
                </wp:positionH>
                <wp:positionV relativeFrom="paragraph">
                  <wp:posOffset>149225</wp:posOffset>
                </wp:positionV>
                <wp:extent cx="2867025" cy="274320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A6" w:rsidRPr="00960450" w:rsidRDefault="004255A6" w:rsidP="00082509">
                            <w:pPr>
                              <w:spacing w:after="0" w:line="240" w:lineRule="auto"/>
                              <w:rPr>
                                <w:rFonts w:ascii="Times New Roman" w:hAnsi="Times New Roman" w:cs="Times New Roman"/>
                                <w:b/>
                                <w:sz w:val="20"/>
                                <w:szCs w:val="20"/>
                              </w:rPr>
                            </w:pPr>
                            <w:r w:rsidRPr="00960450">
                              <w:rPr>
                                <w:rFonts w:ascii="Times New Roman" w:hAnsi="Times New Roman" w:cs="Times New Roman"/>
                                <w:b/>
                                <w:sz w:val="20"/>
                                <w:szCs w:val="20"/>
                              </w:rPr>
                              <w:t>ЗАСТРОЙЩИК</w:t>
                            </w:r>
                          </w:p>
                          <w:p w:rsidR="004255A6" w:rsidRPr="00960450" w:rsidRDefault="004255A6" w:rsidP="00082509">
                            <w:pPr>
                              <w:spacing w:after="0" w:line="240" w:lineRule="auto"/>
                              <w:rPr>
                                <w:rFonts w:ascii="Times New Roman" w:hAnsi="Times New Roman" w:cs="Times New Roman"/>
                                <w:b/>
                                <w:sz w:val="20"/>
                                <w:szCs w:val="20"/>
                              </w:rPr>
                            </w:pPr>
                            <w:r w:rsidRPr="00960450">
                              <w:rPr>
                                <w:rFonts w:ascii="Times New Roman" w:hAnsi="Times New Roman" w:cs="Times New Roman"/>
                                <w:b/>
                                <w:sz w:val="20"/>
                                <w:szCs w:val="20"/>
                              </w:rPr>
                              <w:t>ООО «ЭГЛЕ»</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180000 , г.</w:t>
                            </w:r>
                            <w:r w:rsidR="003D3D5F">
                              <w:rPr>
                                <w:rFonts w:ascii="Times New Roman" w:hAnsi="Times New Roman" w:cs="Times New Roman"/>
                                <w:bCs/>
                                <w:kern w:val="32"/>
                                <w:sz w:val="20"/>
                                <w:szCs w:val="20"/>
                              </w:rPr>
                              <w:t xml:space="preserve"> </w:t>
                            </w:r>
                            <w:r w:rsidRPr="00960450">
                              <w:rPr>
                                <w:rFonts w:ascii="Times New Roman" w:hAnsi="Times New Roman" w:cs="Times New Roman"/>
                                <w:bCs/>
                                <w:kern w:val="32"/>
                                <w:sz w:val="20"/>
                                <w:szCs w:val="20"/>
                              </w:rPr>
                              <w:t>Псков, Набережная реки Великой, 6</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ИНН 6027055992 КПП 602701001</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ОКПО 49042062 ОГРН 1036000304757</w:t>
                            </w:r>
                          </w:p>
                          <w:p w:rsidR="004255A6" w:rsidRPr="00960450" w:rsidRDefault="004255A6" w:rsidP="00082509">
                            <w:pPr>
                              <w:spacing w:after="0" w:line="240" w:lineRule="auto"/>
                              <w:rPr>
                                <w:rFonts w:ascii="Times New Roman" w:hAnsi="Times New Roman" w:cs="Times New Roman"/>
                                <w:bCs/>
                                <w:kern w:val="32"/>
                                <w:sz w:val="20"/>
                                <w:szCs w:val="20"/>
                              </w:rPr>
                            </w:pPr>
                            <w:proofErr w:type="gramStart"/>
                            <w:r w:rsidRPr="00960450">
                              <w:rPr>
                                <w:rFonts w:ascii="Times New Roman" w:hAnsi="Times New Roman" w:cs="Times New Roman"/>
                                <w:bCs/>
                                <w:kern w:val="32"/>
                                <w:sz w:val="20"/>
                                <w:szCs w:val="20"/>
                              </w:rPr>
                              <w:t>Р</w:t>
                            </w:r>
                            <w:proofErr w:type="gramEnd"/>
                            <w:r w:rsidRPr="00960450">
                              <w:rPr>
                                <w:rFonts w:ascii="Times New Roman" w:hAnsi="Times New Roman" w:cs="Times New Roman"/>
                                <w:bCs/>
                                <w:kern w:val="32"/>
                                <w:sz w:val="20"/>
                                <w:szCs w:val="20"/>
                              </w:rPr>
                              <w:t>/счет 40702810975000001171</w:t>
                            </w:r>
                          </w:p>
                          <w:p w:rsidR="004255A6" w:rsidRPr="00960450" w:rsidRDefault="004255A6" w:rsidP="00082509">
                            <w:pPr>
                              <w:spacing w:after="0" w:line="240" w:lineRule="auto"/>
                              <w:rPr>
                                <w:rFonts w:ascii="Times New Roman" w:hAnsi="Times New Roman" w:cs="Times New Roman"/>
                                <w:bCs/>
                                <w:kern w:val="32"/>
                                <w:sz w:val="20"/>
                                <w:szCs w:val="20"/>
                              </w:rPr>
                            </w:pPr>
                            <w:proofErr w:type="gramStart"/>
                            <w:r w:rsidRPr="00960450">
                              <w:rPr>
                                <w:rFonts w:ascii="Times New Roman" w:hAnsi="Times New Roman" w:cs="Times New Roman"/>
                                <w:bCs/>
                                <w:kern w:val="32"/>
                                <w:sz w:val="20"/>
                                <w:szCs w:val="20"/>
                              </w:rPr>
                              <w:t>К</w:t>
                            </w:r>
                            <w:proofErr w:type="gramEnd"/>
                            <w:r w:rsidRPr="00960450">
                              <w:rPr>
                                <w:rFonts w:ascii="Times New Roman" w:hAnsi="Times New Roman" w:cs="Times New Roman"/>
                                <w:bCs/>
                                <w:kern w:val="32"/>
                                <w:sz w:val="20"/>
                                <w:szCs w:val="20"/>
                              </w:rPr>
                              <w:t>/счет 30101810000000000766</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в Филиале Банка ВТБ (ПАО) в г. Пскове г. Псков</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БИК 045805766</w:t>
                            </w:r>
                          </w:p>
                          <w:p w:rsidR="004255A6" w:rsidRPr="00960450" w:rsidRDefault="004255A6" w:rsidP="00082509">
                            <w:pPr>
                              <w:spacing w:after="0" w:line="240" w:lineRule="auto"/>
                              <w:rPr>
                                <w:rFonts w:ascii="Times New Roman" w:hAnsi="Times New Roman" w:cs="Times New Roman"/>
                                <w:bCs/>
                                <w:kern w:val="32"/>
                                <w:sz w:val="20"/>
                                <w:szCs w:val="20"/>
                              </w:rPr>
                            </w:pPr>
                          </w:p>
                          <w:p w:rsidR="004255A6" w:rsidRPr="00960450" w:rsidRDefault="004255A6" w:rsidP="00082509">
                            <w:pPr>
                              <w:spacing w:after="0" w:line="240" w:lineRule="auto"/>
                              <w:rPr>
                                <w:rFonts w:ascii="Times New Roman" w:hAnsi="Times New Roman" w:cs="Times New Roman"/>
                                <w:sz w:val="20"/>
                                <w:szCs w:val="20"/>
                              </w:rPr>
                            </w:pPr>
                            <w:r w:rsidRPr="00960450">
                              <w:rPr>
                                <w:rFonts w:ascii="Times New Roman" w:hAnsi="Times New Roman" w:cs="Times New Roman"/>
                                <w:sz w:val="20"/>
                                <w:szCs w:val="20"/>
                              </w:rPr>
                              <w:t>Директор ООО «Эгле»</w:t>
                            </w:r>
                          </w:p>
                          <w:p w:rsidR="004255A6" w:rsidRPr="00960450" w:rsidRDefault="004255A6" w:rsidP="00082509">
                            <w:pPr>
                              <w:spacing w:after="0" w:line="240" w:lineRule="auto"/>
                              <w:rPr>
                                <w:rFonts w:ascii="Times New Roman" w:hAnsi="Times New Roman" w:cs="Times New Roman"/>
                                <w:sz w:val="20"/>
                                <w:szCs w:val="20"/>
                              </w:rPr>
                            </w:pPr>
                          </w:p>
                          <w:p w:rsidR="004255A6" w:rsidRPr="00960450" w:rsidRDefault="004255A6" w:rsidP="00082509">
                            <w:pPr>
                              <w:spacing w:after="0" w:line="240" w:lineRule="auto"/>
                              <w:rPr>
                                <w:rFonts w:ascii="Times New Roman" w:hAnsi="Times New Roman" w:cs="Times New Roman"/>
                                <w:sz w:val="20"/>
                                <w:szCs w:val="20"/>
                              </w:rPr>
                            </w:pPr>
                            <w:r w:rsidRPr="00960450">
                              <w:rPr>
                                <w:rFonts w:ascii="Times New Roman" w:hAnsi="Times New Roman" w:cs="Times New Roman"/>
                                <w:sz w:val="20"/>
                                <w:szCs w:val="20"/>
                              </w:rPr>
                              <w:t>______</w:t>
                            </w:r>
                            <w:r w:rsidR="004B0E37" w:rsidRPr="00960450">
                              <w:rPr>
                                <w:rFonts w:ascii="Times New Roman" w:hAnsi="Times New Roman" w:cs="Times New Roman"/>
                                <w:sz w:val="20"/>
                                <w:szCs w:val="20"/>
                              </w:rPr>
                              <w:t>_____</w:t>
                            </w:r>
                            <w:r w:rsidR="00E5004F" w:rsidRPr="00960450">
                              <w:rPr>
                                <w:rFonts w:ascii="Times New Roman" w:hAnsi="Times New Roman" w:cs="Times New Roman"/>
                                <w:sz w:val="20"/>
                                <w:szCs w:val="20"/>
                              </w:rPr>
                              <w:t>___</w:t>
                            </w:r>
                            <w:r w:rsidR="004B0E37" w:rsidRPr="00960450">
                              <w:rPr>
                                <w:rFonts w:ascii="Times New Roman" w:hAnsi="Times New Roman" w:cs="Times New Roman"/>
                                <w:sz w:val="20"/>
                                <w:szCs w:val="20"/>
                              </w:rPr>
                              <w:t xml:space="preserve">_ </w:t>
                            </w:r>
                            <w:r w:rsidRPr="00960450">
                              <w:rPr>
                                <w:rFonts w:ascii="Times New Roman" w:hAnsi="Times New Roman" w:cs="Times New Roman"/>
                                <w:sz w:val="20"/>
                                <w:szCs w:val="20"/>
                              </w:rPr>
                              <w:t xml:space="preserve"> /</w:t>
                            </w:r>
                            <w:proofErr w:type="spellStart"/>
                            <w:r w:rsidRPr="00960450">
                              <w:rPr>
                                <w:rFonts w:ascii="Times New Roman" w:hAnsi="Times New Roman" w:cs="Times New Roman"/>
                                <w:sz w:val="20"/>
                                <w:szCs w:val="20"/>
                              </w:rPr>
                              <w:t>Кухи</w:t>
                            </w:r>
                            <w:proofErr w:type="spellEnd"/>
                            <w:r w:rsidRPr="00960450">
                              <w:rPr>
                                <w:rFonts w:ascii="Times New Roman" w:hAnsi="Times New Roman" w:cs="Times New Roman"/>
                                <w:sz w:val="20"/>
                                <w:szCs w:val="20"/>
                              </w:rPr>
                              <w:t xml:space="preserve"> Рейн </w:t>
                            </w:r>
                            <w:proofErr w:type="spellStart"/>
                            <w:r w:rsidRPr="00960450">
                              <w:rPr>
                                <w:rFonts w:ascii="Times New Roman" w:hAnsi="Times New Roman" w:cs="Times New Roman"/>
                                <w:sz w:val="20"/>
                                <w:szCs w:val="20"/>
                              </w:rPr>
                              <w:t>Лембитович</w:t>
                            </w:r>
                            <w:proofErr w:type="spellEnd"/>
                            <w:r w:rsidRPr="00960450">
                              <w:rPr>
                                <w:rFonts w:ascii="Times New Roman" w:hAnsi="Times New Roman" w:cs="Times New Roman"/>
                                <w:sz w:val="20"/>
                                <w:szCs w:val="20"/>
                              </w:rPr>
                              <w:t>/</w:t>
                            </w:r>
                          </w:p>
                          <w:p w:rsidR="004255A6" w:rsidRPr="00960450" w:rsidRDefault="004255A6" w:rsidP="00082509">
                            <w:pPr>
                              <w:spacing w:after="0" w:line="240" w:lineRule="auto"/>
                              <w:rPr>
                                <w:rFonts w:ascii="Times New Roman" w:hAnsi="Times New Roman" w:cs="Times New Roman"/>
                                <w:sz w:val="20"/>
                                <w:szCs w:val="20"/>
                              </w:rPr>
                            </w:pPr>
                          </w:p>
                          <w:p w:rsidR="004255A6" w:rsidRPr="00960450" w:rsidRDefault="004255A6" w:rsidP="00082509">
                            <w:pPr>
                              <w:spacing w:after="0" w:line="240" w:lineRule="auto"/>
                              <w:rPr>
                                <w:rFonts w:ascii="Times New Roman" w:hAnsi="Times New Roman" w:cs="Times New Roman"/>
                                <w:sz w:val="20"/>
                                <w:szCs w:val="20"/>
                              </w:rPr>
                            </w:pPr>
                            <w:proofErr w:type="spellStart"/>
                            <w:r w:rsidRPr="00960450">
                              <w:rPr>
                                <w:rFonts w:ascii="Times New Roman" w:hAnsi="Times New Roman" w:cs="Times New Roman"/>
                                <w:sz w:val="20"/>
                                <w:szCs w:val="20"/>
                              </w:rPr>
                              <w:t>м.п</w:t>
                            </w:r>
                            <w:proofErr w:type="spellEnd"/>
                            <w:r w:rsidRPr="00960450">
                              <w:rPr>
                                <w:rFonts w:ascii="Times New Roman" w:hAnsi="Times New Roman" w:cs="Times New Roman"/>
                                <w:sz w:val="20"/>
                                <w:szCs w:val="20"/>
                              </w:rPr>
                              <w:t>.</w:t>
                            </w:r>
                          </w:p>
                          <w:p w:rsidR="004255A6" w:rsidRDefault="004255A6" w:rsidP="004255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55pt;margin-top:11.75pt;width:225.7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DfkgIAABc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" stroked="f">
                <v:textbox>
                  <w:txbxContent>
                    <w:p w:rsidR="004255A6" w:rsidRPr="00960450" w:rsidRDefault="004255A6" w:rsidP="00082509">
                      <w:pPr>
                        <w:spacing w:after="0" w:line="240" w:lineRule="auto"/>
                        <w:rPr>
                          <w:rFonts w:ascii="Times New Roman" w:hAnsi="Times New Roman" w:cs="Times New Roman"/>
                          <w:b/>
                          <w:sz w:val="20"/>
                          <w:szCs w:val="20"/>
                        </w:rPr>
                      </w:pPr>
                      <w:r w:rsidRPr="00960450">
                        <w:rPr>
                          <w:rFonts w:ascii="Times New Roman" w:hAnsi="Times New Roman" w:cs="Times New Roman"/>
                          <w:b/>
                          <w:sz w:val="20"/>
                          <w:szCs w:val="20"/>
                        </w:rPr>
                        <w:t>ЗАСТРОЙЩИК</w:t>
                      </w:r>
                    </w:p>
                    <w:p w:rsidR="004255A6" w:rsidRPr="00960450" w:rsidRDefault="004255A6" w:rsidP="00082509">
                      <w:pPr>
                        <w:spacing w:after="0" w:line="240" w:lineRule="auto"/>
                        <w:rPr>
                          <w:rFonts w:ascii="Times New Roman" w:hAnsi="Times New Roman" w:cs="Times New Roman"/>
                          <w:b/>
                          <w:sz w:val="20"/>
                          <w:szCs w:val="20"/>
                        </w:rPr>
                      </w:pPr>
                      <w:r w:rsidRPr="00960450">
                        <w:rPr>
                          <w:rFonts w:ascii="Times New Roman" w:hAnsi="Times New Roman" w:cs="Times New Roman"/>
                          <w:b/>
                          <w:sz w:val="20"/>
                          <w:szCs w:val="20"/>
                        </w:rPr>
                        <w:t>ООО «ЭГЛЕ»</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180000 , г.</w:t>
                      </w:r>
                      <w:r w:rsidR="003D3D5F">
                        <w:rPr>
                          <w:rFonts w:ascii="Times New Roman" w:hAnsi="Times New Roman" w:cs="Times New Roman"/>
                          <w:bCs/>
                          <w:kern w:val="32"/>
                          <w:sz w:val="20"/>
                          <w:szCs w:val="20"/>
                        </w:rPr>
                        <w:t xml:space="preserve"> </w:t>
                      </w:r>
                      <w:r w:rsidRPr="00960450">
                        <w:rPr>
                          <w:rFonts w:ascii="Times New Roman" w:hAnsi="Times New Roman" w:cs="Times New Roman"/>
                          <w:bCs/>
                          <w:kern w:val="32"/>
                          <w:sz w:val="20"/>
                          <w:szCs w:val="20"/>
                        </w:rPr>
                        <w:t>Псков, Набережная реки Великой, 6</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ИНН 6027055992 КПП 602701001</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ОКПО 49042062 ОГРН 1036000304757</w:t>
                      </w:r>
                    </w:p>
                    <w:p w:rsidR="004255A6" w:rsidRPr="00960450" w:rsidRDefault="004255A6" w:rsidP="00082509">
                      <w:pPr>
                        <w:spacing w:after="0" w:line="240" w:lineRule="auto"/>
                        <w:rPr>
                          <w:rFonts w:ascii="Times New Roman" w:hAnsi="Times New Roman" w:cs="Times New Roman"/>
                          <w:bCs/>
                          <w:kern w:val="32"/>
                          <w:sz w:val="20"/>
                          <w:szCs w:val="20"/>
                        </w:rPr>
                      </w:pPr>
                      <w:proofErr w:type="gramStart"/>
                      <w:r w:rsidRPr="00960450">
                        <w:rPr>
                          <w:rFonts w:ascii="Times New Roman" w:hAnsi="Times New Roman" w:cs="Times New Roman"/>
                          <w:bCs/>
                          <w:kern w:val="32"/>
                          <w:sz w:val="20"/>
                          <w:szCs w:val="20"/>
                        </w:rPr>
                        <w:t>Р</w:t>
                      </w:r>
                      <w:proofErr w:type="gramEnd"/>
                      <w:r w:rsidRPr="00960450">
                        <w:rPr>
                          <w:rFonts w:ascii="Times New Roman" w:hAnsi="Times New Roman" w:cs="Times New Roman"/>
                          <w:bCs/>
                          <w:kern w:val="32"/>
                          <w:sz w:val="20"/>
                          <w:szCs w:val="20"/>
                        </w:rPr>
                        <w:t>/счет 40702810975000001171</w:t>
                      </w:r>
                    </w:p>
                    <w:p w:rsidR="004255A6" w:rsidRPr="00960450" w:rsidRDefault="004255A6" w:rsidP="00082509">
                      <w:pPr>
                        <w:spacing w:after="0" w:line="240" w:lineRule="auto"/>
                        <w:rPr>
                          <w:rFonts w:ascii="Times New Roman" w:hAnsi="Times New Roman" w:cs="Times New Roman"/>
                          <w:bCs/>
                          <w:kern w:val="32"/>
                          <w:sz w:val="20"/>
                          <w:szCs w:val="20"/>
                        </w:rPr>
                      </w:pPr>
                      <w:proofErr w:type="gramStart"/>
                      <w:r w:rsidRPr="00960450">
                        <w:rPr>
                          <w:rFonts w:ascii="Times New Roman" w:hAnsi="Times New Roman" w:cs="Times New Roman"/>
                          <w:bCs/>
                          <w:kern w:val="32"/>
                          <w:sz w:val="20"/>
                          <w:szCs w:val="20"/>
                        </w:rPr>
                        <w:t>К</w:t>
                      </w:r>
                      <w:proofErr w:type="gramEnd"/>
                      <w:r w:rsidRPr="00960450">
                        <w:rPr>
                          <w:rFonts w:ascii="Times New Roman" w:hAnsi="Times New Roman" w:cs="Times New Roman"/>
                          <w:bCs/>
                          <w:kern w:val="32"/>
                          <w:sz w:val="20"/>
                          <w:szCs w:val="20"/>
                        </w:rPr>
                        <w:t>/счет 30101810000000000766</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в Филиале Банка ВТБ (ПАО) в г. Пскове г. Псков</w:t>
                      </w:r>
                    </w:p>
                    <w:p w:rsidR="004255A6" w:rsidRPr="00960450" w:rsidRDefault="004255A6" w:rsidP="00082509">
                      <w:pPr>
                        <w:spacing w:after="0" w:line="240" w:lineRule="auto"/>
                        <w:rPr>
                          <w:rFonts w:ascii="Times New Roman" w:hAnsi="Times New Roman" w:cs="Times New Roman"/>
                          <w:bCs/>
                          <w:kern w:val="32"/>
                          <w:sz w:val="20"/>
                          <w:szCs w:val="20"/>
                        </w:rPr>
                      </w:pPr>
                      <w:r w:rsidRPr="00960450">
                        <w:rPr>
                          <w:rFonts w:ascii="Times New Roman" w:hAnsi="Times New Roman" w:cs="Times New Roman"/>
                          <w:bCs/>
                          <w:kern w:val="32"/>
                          <w:sz w:val="20"/>
                          <w:szCs w:val="20"/>
                        </w:rPr>
                        <w:t>БИК 045805766</w:t>
                      </w:r>
                    </w:p>
                    <w:p w:rsidR="004255A6" w:rsidRPr="00960450" w:rsidRDefault="004255A6" w:rsidP="00082509">
                      <w:pPr>
                        <w:spacing w:after="0" w:line="240" w:lineRule="auto"/>
                        <w:rPr>
                          <w:rFonts w:ascii="Times New Roman" w:hAnsi="Times New Roman" w:cs="Times New Roman"/>
                          <w:bCs/>
                          <w:kern w:val="32"/>
                          <w:sz w:val="20"/>
                          <w:szCs w:val="20"/>
                        </w:rPr>
                      </w:pPr>
                    </w:p>
                    <w:p w:rsidR="004255A6" w:rsidRPr="00960450" w:rsidRDefault="004255A6" w:rsidP="00082509">
                      <w:pPr>
                        <w:spacing w:after="0" w:line="240" w:lineRule="auto"/>
                        <w:rPr>
                          <w:rFonts w:ascii="Times New Roman" w:hAnsi="Times New Roman" w:cs="Times New Roman"/>
                          <w:sz w:val="20"/>
                          <w:szCs w:val="20"/>
                        </w:rPr>
                      </w:pPr>
                      <w:r w:rsidRPr="00960450">
                        <w:rPr>
                          <w:rFonts w:ascii="Times New Roman" w:hAnsi="Times New Roman" w:cs="Times New Roman"/>
                          <w:sz w:val="20"/>
                          <w:szCs w:val="20"/>
                        </w:rPr>
                        <w:t>Директор ООО «Эгле»</w:t>
                      </w:r>
                    </w:p>
                    <w:p w:rsidR="004255A6" w:rsidRPr="00960450" w:rsidRDefault="004255A6" w:rsidP="00082509">
                      <w:pPr>
                        <w:spacing w:after="0" w:line="240" w:lineRule="auto"/>
                        <w:rPr>
                          <w:rFonts w:ascii="Times New Roman" w:hAnsi="Times New Roman" w:cs="Times New Roman"/>
                          <w:sz w:val="20"/>
                          <w:szCs w:val="20"/>
                        </w:rPr>
                      </w:pPr>
                    </w:p>
                    <w:p w:rsidR="004255A6" w:rsidRPr="00960450" w:rsidRDefault="004255A6" w:rsidP="00082509">
                      <w:pPr>
                        <w:spacing w:after="0" w:line="240" w:lineRule="auto"/>
                        <w:rPr>
                          <w:rFonts w:ascii="Times New Roman" w:hAnsi="Times New Roman" w:cs="Times New Roman"/>
                          <w:sz w:val="20"/>
                          <w:szCs w:val="20"/>
                        </w:rPr>
                      </w:pPr>
                      <w:r w:rsidRPr="00960450">
                        <w:rPr>
                          <w:rFonts w:ascii="Times New Roman" w:hAnsi="Times New Roman" w:cs="Times New Roman"/>
                          <w:sz w:val="20"/>
                          <w:szCs w:val="20"/>
                        </w:rPr>
                        <w:t>______</w:t>
                      </w:r>
                      <w:r w:rsidR="004B0E37" w:rsidRPr="00960450">
                        <w:rPr>
                          <w:rFonts w:ascii="Times New Roman" w:hAnsi="Times New Roman" w:cs="Times New Roman"/>
                          <w:sz w:val="20"/>
                          <w:szCs w:val="20"/>
                        </w:rPr>
                        <w:t>_____</w:t>
                      </w:r>
                      <w:r w:rsidR="00E5004F" w:rsidRPr="00960450">
                        <w:rPr>
                          <w:rFonts w:ascii="Times New Roman" w:hAnsi="Times New Roman" w:cs="Times New Roman"/>
                          <w:sz w:val="20"/>
                          <w:szCs w:val="20"/>
                        </w:rPr>
                        <w:t>___</w:t>
                      </w:r>
                      <w:r w:rsidR="004B0E37" w:rsidRPr="00960450">
                        <w:rPr>
                          <w:rFonts w:ascii="Times New Roman" w:hAnsi="Times New Roman" w:cs="Times New Roman"/>
                          <w:sz w:val="20"/>
                          <w:szCs w:val="20"/>
                        </w:rPr>
                        <w:t xml:space="preserve">_ </w:t>
                      </w:r>
                      <w:r w:rsidRPr="00960450">
                        <w:rPr>
                          <w:rFonts w:ascii="Times New Roman" w:hAnsi="Times New Roman" w:cs="Times New Roman"/>
                          <w:sz w:val="20"/>
                          <w:szCs w:val="20"/>
                        </w:rPr>
                        <w:t xml:space="preserve"> /</w:t>
                      </w:r>
                      <w:proofErr w:type="spellStart"/>
                      <w:r w:rsidRPr="00960450">
                        <w:rPr>
                          <w:rFonts w:ascii="Times New Roman" w:hAnsi="Times New Roman" w:cs="Times New Roman"/>
                          <w:sz w:val="20"/>
                          <w:szCs w:val="20"/>
                        </w:rPr>
                        <w:t>Кухи</w:t>
                      </w:r>
                      <w:proofErr w:type="spellEnd"/>
                      <w:r w:rsidRPr="00960450">
                        <w:rPr>
                          <w:rFonts w:ascii="Times New Roman" w:hAnsi="Times New Roman" w:cs="Times New Roman"/>
                          <w:sz w:val="20"/>
                          <w:szCs w:val="20"/>
                        </w:rPr>
                        <w:t xml:space="preserve"> Рейн </w:t>
                      </w:r>
                      <w:proofErr w:type="spellStart"/>
                      <w:r w:rsidRPr="00960450">
                        <w:rPr>
                          <w:rFonts w:ascii="Times New Roman" w:hAnsi="Times New Roman" w:cs="Times New Roman"/>
                          <w:sz w:val="20"/>
                          <w:szCs w:val="20"/>
                        </w:rPr>
                        <w:t>Лембитович</w:t>
                      </w:r>
                      <w:proofErr w:type="spellEnd"/>
                      <w:r w:rsidRPr="00960450">
                        <w:rPr>
                          <w:rFonts w:ascii="Times New Roman" w:hAnsi="Times New Roman" w:cs="Times New Roman"/>
                          <w:sz w:val="20"/>
                          <w:szCs w:val="20"/>
                        </w:rPr>
                        <w:t>/</w:t>
                      </w:r>
                    </w:p>
                    <w:p w:rsidR="004255A6" w:rsidRPr="00960450" w:rsidRDefault="004255A6" w:rsidP="00082509">
                      <w:pPr>
                        <w:spacing w:after="0" w:line="240" w:lineRule="auto"/>
                        <w:rPr>
                          <w:rFonts w:ascii="Times New Roman" w:hAnsi="Times New Roman" w:cs="Times New Roman"/>
                          <w:sz w:val="20"/>
                          <w:szCs w:val="20"/>
                        </w:rPr>
                      </w:pPr>
                    </w:p>
                    <w:p w:rsidR="004255A6" w:rsidRPr="00960450" w:rsidRDefault="004255A6" w:rsidP="00082509">
                      <w:pPr>
                        <w:spacing w:after="0" w:line="240" w:lineRule="auto"/>
                        <w:rPr>
                          <w:rFonts w:ascii="Times New Roman" w:hAnsi="Times New Roman" w:cs="Times New Roman"/>
                          <w:sz w:val="20"/>
                          <w:szCs w:val="20"/>
                        </w:rPr>
                      </w:pPr>
                      <w:proofErr w:type="spellStart"/>
                      <w:r w:rsidRPr="00960450">
                        <w:rPr>
                          <w:rFonts w:ascii="Times New Roman" w:hAnsi="Times New Roman" w:cs="Times New Roman"/>
                          <w:sz w:val="20"/>
                          <w:szCs w:val="20"/>
                        </w:rPr>
                        <w:t>м.п</w:t>
                      </w:r>
                      <w:proofErr w:type="spellEnd"/>
                      <w:r w:rsidRPr="00960450">
                        <w:rPr>
                          <w:rFonts w:ascii="Times New Roman" w:hAnsi="Times New Roman" w:cs="Times New Roman"/>
                          <w:sz w:val="20"/>
                          <w:szCs w:val="20"/>
                        </w:rPr>
                        <w:t>.</w:t>
                      </w:r>
                    </w:p>
                    <w:p w:rsidR="004255A6" w:rsidRDefault="004255A6" w:rsidP="004255A6"/>
                  </w:txbxContent>
                </v:textbox>
              </v:shape>
            </w:pict>
          </mc:Fallback>
        </mc:AlternateContent>
      </w:r>
      <w:r w:rsidR="004255A6" w:rsidRPr="00277DF3">
        <w:rPr>
          <w:rFonts w:ascii="Times New Roman" w:hAnsi="Times New Roman" w:cs="Times New Roman"/>
          <w:sz w:val="23"/>
          <w:szCs w:val="23"/>
        </w:rPr>
        <w:t xml:space="preserve">     </w:t>
      </w: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p w:rsidR="004255A6" w:rsidRPr="00277DF3" w:rsidRDefault="004255A6" w:rsidP="008C0491">
      <w:pPr>
        <w:spacing w:after="0" w:line="240" w:lineRule="auto"/>
        <w:rPr>
          <w:rFonts w:ascii="Times New Roman" w:hAnsi="Times New Roman" w:cs="Times New Roman"/>
          <w:sz w:val="23"/>
          <w:szCs w:val="23"/>
        </w:rPr>
      </w:pPr>
    </w:p>
    <w:sectPr w:rsidR="004255A6" w:rsidRPr="00277DF3" w:rsidSect="001349AB">
      <w:footerReference w:type="default" r:id="rId9"/>
      <w:pgSz w:w="11906" w:h="16838"/>
      <w:pgMar w:top="709" w:right="850" w:bottom="56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AB" w:rsidRDefault="001349AB" w:rsidP="001349AB">
      <w:pPr>
        <w:spacing w:after="0" w:line="240" w:lineRule="auto"/>
      </w:pPr>
      <w:r>
        <w:separator/>
      </w:r>
    </w:p>
  </w:endnote>
  <w:endnote w:type="continuationSeparator" w:id="0">
    <w:p w:rsidR="001349AB" w:rsidRDefault="001349AB" w:rsidP="0013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071955"/>
      <w:docPartObj>
        <w:docPartGallery w:val="Page Numbers (Bottom of Page)"/>
        <w:docPartUnique/>
      </w:docPartObj>
    </w:sdtPr>
    <w:sdtEndPr/>
    <w:sdtContent>
      <w:p w:rsidR="001349AB" w:rsidRDefault="001349AB">
        <w:pPr>
          <w:pStyle w:val="aa"/>
          <w:jc w:val="right"/>
        </w:pPr>
        <w:r>
          <w:fldChar w:fldCharType="begin"/>
        </w:r>
        <w:r>
          <w:instrText>PAGE   \* MERGEFORMAT</w:instrText>
        </w:r>
        <w:r>
          <w:fldChar w:fldCharType="separate"/>
        </w:r>
        <w:r w:rsidR="00AE5DE7">
          <w:rPr>
            <w:noProof/>
          </w:rPr>
          <w:t>2</w:t>
        </w:r>
        <w:r>
          <w:fldChar w:fldCharType="end"/>
        </w:r>
      </w:p>
    </w:sdtContent>
  </w:sdt>
  <w:p w:rsidR="001349AB" w:rsidRDefault="001349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AB" w:rsidRDefault="001349AB" w:rsidP="001349AB">
      <w:pPr>
        <w:spacing w:after="0" w:line="240" w:lineRule="auto"/>
      </w:pPr>
      <w:r>
        <w:separator/>
      </w:r>
    </w:p>
  </w:footnote>
  <w:footnote w:type="continuationSeparator" w:id="0">
    <w:p w:rsidR="001349AB" w:rsidRDefault="001349AB" w:rsidP="00134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CBB"/>
    <w:multiLevelType w:val="hybridMultilevel"/>
    <w:tmpl w:val="8C1E046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5336F"/>
    <w:multiLevelType w:val="multilevel"/>
    <w:tmpl w:val="B0F4FFC4"/>
    <w:lvl w:ilvl="0">
      <w:start w:val="2"/>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1048"/>
        </w:tabs>
        <w:ind w:left="1048" w:hanging="480"/>
      </w:pPr>
      <w:rPr>
        <w:rFonts w:ascii="Times New Roman" w:hAnsi="Times New Roman" w:cs="Times New Roman" w:hint="default"/>
      </w:rPr>
    </w:lvl>
    <w:lvl w:ilvl="2">
      <w:start w:val="1"/>
      <w:numFmt w:val="decimal"/>
      <w:lvlText w:val="%1.%2.%3."/>
      <w:lvlJc w:val="left"/>
      <w:pPr>
        <w:tabs>
          <w:tab w:val="num" w:pos="2130"/>
        </w:tabs>
        <w:ind w:left="2130" w:hanging="720"/>
      </w:pPr>
      <w:rPr>
        <w:rFonts w:ascii="Times New Roman" w:hAnsi="Times New Roman" w:cs="Times New Roman" w:hint="default"/>
      </w:rPr>
    </w:lvl>
    <w:lvl w:ilvl="3">
      <w:start w:val="1"/>
      <w:numFmt w:val="decimal"/>
      <w:lvlText w:val="%1.%2.%3.%4."/>
      <w:lvlJc w:val="left"/>
      <w:pPr>
        <w:tabs>
          <w:tab w:val="num" w:pos="2835"/>
        </w:tabs>
        <w:ind w:left="2835" w:hanging="720"/>
      </w:pPr>
      <w:rPr>
        <w:rFonts w:ascii="Times New Roman" w:hAnsi="Times New Roman" w:cs="Times New Roman" w:hint="default"/>
      </w:rPr>
    </w:lvl>
    <w:lvl w:ilvl="4">
      <w:start w:val="1"/>
      <w:numFmt w:val="decimal"/>
      <w:lvlText w:val="%1.%2.%3.%4.%5."/>
      <w:lvlJc w:val="left"/>
      <w:pPr>
        <w:tabs>
          <w:tab w:val="num" w:pos="3900"/>
        </w:tabs>
        <w:ind w:left="3900" w:hanging="1080"/>
      </w:pPr>
      <w:rPr>
        <w:rFonts w:ascii="Times New Roman" w:hAnsi="Times New Roman" w:cs="Times New Roman" w:hint="default"/>
      </w:rPr>
    </w:lvl>
    <w:lvl w:ilvl="5">
      <w:start w:val="1"/>
      <w:numFmt w:val="decimal"/>
      <w:lvlText w:val="%1.%2.%3.%4.%5.%6."/>
      <w:lvlJc w:val="left"/>
      <w:pPr>
        <w:tabs>
          <w:tab w:val="num" w:pos="4605"/>
        </w:tabs>
        <w:ind w:left="4605" w:hanging="1080"/>
      </w:pPr>
      <w:rPr>
        <w:rFonts w:ascii="Times New Roman" w:hAnsi="Times New Roman" w:cs="Times New Roman" w:hint="default"/>
      </w:rPr>
    </w:lvl>
    <w:lvl w:ilvl="6">
      <w:start w:val="1"/>
      <w:numFmt w:val="decimal"/>
      <w:lvlText w:val="%1.%2.%3.%4.%5.%6.%7."/>
      <w:lvlJc w:val="left"/>
      <w:pPr>
        <w:tabs>
          <w:tab w:val="num" w:pos="5670"/>
        </w:tabs>
        <w:ind w:left="5670" w:hanging="1440"/>
      </w:pPr>
      <w:rPr>
        <w:rFonts w:ascii="Times New Roman" w:hAnsi="Times New Roman" w:cs="Times New Roman" w:hint="default"/>
      </w:rPr>
    </w:lvl>
    <w:lvl w:ilvl="7">
      <w:start w:val="1"/>
      <w:numFmt w:val="decimal"/>
      <w:lvlText w:val="%1.%2.%3.%4.%5.%6.%7.%8."/>
      <w:lvlJc w:val="left"/>
      <w:pPr>
        <w:tabs>
          <w:tab w:val="num" w:pos="6375"/>
        </w:tabs>
        <w:ind w:left="6375" w:hanging="1440"/>
      </w:pPr>
      <w:rPr>
        <w:rFonts w:ascii="Times New Roman" w:hAnsi="Times New Roman" w:cs="Times New Roman" w:hint="default"/>
      </w:rPr>
    </w:lvl>
    <w:lvl w:ilvl="8">
      <w:start w:val="1"/>
      <w:numFmt w:val="decimal"/>
      <w:lvlText w:val="%1.%2.%3.%4.%5.%6.%7.%8.%9."/>
      <w:lvlJc w:val="left"/>
      <w:pPr>
        <w:tabs>
          <w:tab w:val="num" w:pos="7440"/>
        </w:tabs>
        <w:ind w:left="7440" w:hanging="1800"/>
      </w:pPr>
      <w:rPr>
        <w:rFonts w:ascii="Times New Roman" w:hAnsi="Times New Roman" w:cs="Times New Roman" w:hint="default"/>
      </w:rPr>
    </w:lvl>
  </w:abstractNum>
  <w:abstractNum w:abstractNumId="2">
    <w:nsid w:val="232158A9"/>
    <w:multiLevelType w:val="multilevel"/>
    <w:tmpl w:val="30A807BC"/>
    <w:lvl w:ilvl="0">
      <w:start w:val="1"/>
      <w:numFmt w:val="decimal"/>
      <w:lvlText w:val="%1."/>
      <w:lvlJc w:val="left"/>
      <w:pPr>
        <w:tabs>
          <w:tab w:val="num" w:pos="360"/>
        </w:tabs>
        <w:ind w:left="360" w:hanging="360"/>
      </w:pPr>
    </w:lvl>
    <w:lvl w:ilvl="1">
      <w:start w:val="1"/>
      <w:numFmt w:val="decimal"/>
      <w:lvlText w:val="%1.%2."/>
      <w:lvlJc w:val="left"/>
      <w:pPr>
        <w:tabs>
          <w:tab w:val="num" w:pos="945"/>
        </w:tabs>
        <w:ind w:left="945" w:hanging="432"/>
      </w:pPr>
    </w:lvl>
    <w:lvl w:ilvl="2">
      <w:start w:val="1"/>
      <w:numFmt w:val="decimal"/>
      <w:lvlText w:val="%1.%2.%3."/>
      <w:lvlJc w:val="left"/>
      <w:pPr>
        <w:tabs>
          <w:tab w:val="num" w:pos="1347"/>
        </w:tabs>
        <w:ind w:left="113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FE6260F"/>
    <w:multiLevelType w:val="hybridMultilevel"/>
    <w:tmpl w:val="6600A206"/>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722C71"/>
    <w:multiLevelType w:val="singleLevel"/>
    <w:tmpl w:val="3A505E9C"/>
    <w:lvl w:ilvl="0">
      <w:start w:val="1"/>
      <w:numFmt w:val="bullet"/>
      <w:lvlText w:val="-"/>
      <w:lvlJc w:val="left"/>
      <w:pPr>
        <w:tabs>
          <w:tab w:val="num" w:pos="1020"/>
        </w:tabs>
        <w:ind w:left="1020" w:hanging="360"/>
      </w:pPr>
    </w:lvl>
  </w:abstractNum>
  <w:abstractNum w:abstractNumId="5">
    <w:nsid w:val="6F6C3FC4"/>
    <w:multiLevelType w:val="hybridMultilevel"/>
    <w:tmpl w:val="EB36350A"/>
    <w:lvl w:ilvl="0" w:tplc="04190001">
      <w:start w:val="1"/>
      <w:numFmt w:val="bullet"/>
      <w:lvlText w:val=""/>
      <w:lvlJc w:val="left"/>
      <w:pPr>
        <w:tabs>
          <w:tab w:val="num" w:pos="1119"/>
        </w:tabs>
        <w:ind w:left="1119" w:hanging="360"/>
      </w:pPr>
      <w:rPr>
        <w:rFonts w:ascii="Symbol" w:hAnsi="Symbol" w:hint="default"/>
      </w:rPr>
    </w:lvl>
    <w:lvl w:ilvl="1" w:tplc="04190003">
      <w:start w:val="1"/>
      <w:numFmt w:val="bullet"/>
      <w:lvlText w:val="o"/>
      <w:lvlJc w:val="left"/>
      <w:pPr>
        <w:tabs>
          <w:tab w:val="num" w:pos="1839"/>
        </w:tabs>
        <w:ind w:left="1839" w:hanging="360"/>
      </w:pPr>
      <w:rPr>
        <w:rFonts w:ascii="Courier New" w:hAnsi="Courier New" w:cs="Courier New" w:hint="default"/>
      </w:rPr>
    </w:lvl>
    <w:lvl w:ilvl="2" w:tplc="04190005">
      <w:start w:val="1"/>
      <w:numFmt w:val="bullet"/>
      <w:lvlText w:val=""/>
      <w:lvlJc w:val="left"/>
      <w:pPr>
        <w:tabs>
          <w:tab w:val="num" w:pos="2559"/>
        </w:tabs>
        <w:ind w:left="2559" w:hanging="360"/>
      </w:pPr>
      <w:rPr>
        <w:rFonts w:ascii="Wingdings" w:hAnsi="Wingdings" w:hint="default"/>
      </w:rPr>
    </w:lvl>
    <w:lvl w:ilvl="3" w:tplc="04190001">
      <w:start w:val="1"/>
      <w:numFmt w:val="bullet"/>
      <w:lvlText w:val=""/>
      <w:lvlJc w:val="left"/>
      <w:pPr>
        <w:tabs>
          <w:tab w:val="num" w:pos="3279"/>
        </w:tabs>
        <w:ind w:left="3279" w:hanging="360"/>
      </w:pPr>
      <w:rPr>
        <w:rFonts w:ascii="Symbol" w:hAnsi="Symbol" w:hint="default"/>
      </w:rPr>
    </w:lvl>
    <w:lvl w:ilvl="4" w:tplc="04190003">
      <w:start w:val="1"/>
      <w:numFmt w:val="bullet"/>
      <w:lvlText w:val="o"/>
      <w:lvlJc w:val="left"/>
      <w:pPr>
        <w:tabs>
          <w:tab w:val="num" w:pos="3999"/>
        </w:tabs>
        <w:ind w:left="3999" w:hanging="360"/>
      </w:pPr>
      <w:rPr>
        <w:rFonts w:ascii="Courier New" w:hAnsi="Courier New" w:cs="Courier New" w:hint="default"/>
      </w:rPr>
    </w:lvl>
    <w:lvl w:ilvl="5" w:tplc="04190005">
      <w:start w:val="1"/>
      <w:numFmt w:val="bullet"/>
      <w:lvlText w:val=""/>
      <w:lvlJc w:val="left"/>
      <w:pPr>
        <w:tabs>
          <w:tab w:val="num" w:pos="4719"/>
        </w:tabs>
        <w:ind w:left="4719" w:hanging="360"/>
      </w:pPr>
      <w:rPr>
        <w:rFonts w:ascii="Wingdings" w:hAnsi="Wingdings" w:hint="default"/>
      </w:rPr>
    </w:lvl>
    <w:lvl w:ilvl="6" w:tplc="04190001">
      <w:start w:val="1"/>
      <w:numFmt w:val="bullet"/>
      <w:lvlText w:val=""/>
      <w:lvlJc w:val="left"/>
      <w:pPr>
        <w:tabs>
          <w:tab w:val="num" w:pos="5439"/>
        </w:tabs>
        <w:ind w:left="5439" w:hanging="360"/>
      </w:pPr>
      <w:rPr>
        <w:rFonts w:ascii="Symbol" w:hAnsi="Symbol" w:hint="default"/>
      </w:rPr>
    </w:lvl>
    <w:lvl w:ilvl="7" w:tplc="04190003">
      <w:start w:val="1"/>
      <w:numFmt w:val="bullet"/>
      <w:lvlText w:val="o"/>
      <w:lvlJc w:val="left"/>
      <w:pPr>
        <w:tabs>
          <w:tab w:val="num" w:pos="6159"/>
        </w:tabs>
        <w:ind w:left="6159" w:hanging="360"/>
      </w:pPr>
      <w:rPr>
        <w:rFonts w:ascii="Courier New" w:hAnsi="Courier New" w:cs="Courier New" w:hint="default"/>
      </w:rPr>
    </w:lvl>
    <w:lvl w:ilvl="8" w:tplc="04190005">
      <w:start w:val="1"/>
      <w:numFmt w:val="bullet"/>
      <w:lvlText w:val=""/>
      <w:lvlJc w:val="left"/>
      <w:pPr>
        <w:tabs>
          <w:tab w:val="num" w:pos="6879"/>
        </w:tabs>
        <w:ind w:left="687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D1"/>
    <w:rsid w:val="0000497C"/>
    <w:rsid w:val="00004B52"/>
    <w:rsid w:val="00027523"/>
    <w:rsid w:val="0003456A"/>
    <w:rsid w:val="0004141D"/>
    <w:rsid w:val="00042DA6"/>
    <w:rsid w:val="00057D7F"/>
    <w:rsid w:val="00082509"/>
    <w:rsid w:val="000C6109"/>
    <w:rsid w:val="000E1F7B"/>
    <w:rsid w:val="000E38DB"/>
    <w:rsid w:val="000E65C7"/>
    <w:rsid w:val="001349AB"/>
    <w:rsid w:val="0016105B"/>
    <w:rsid w:val="00161D7D"/>
    <w:rsid w:val="001A5E76"/>
    <w:rsid w:val="001B5B49"/>
    <w:rsid w:val="001B5CD9"/>
    <w:rsid w:val="001C6A53"/>
    <w:rsid w:val="001D6F29"/>
    <w:rsid w:val="00222579"/>
    <w:rsid w:val="00271C3C"/>
    <w:rsid w:val="00277DF3"/>
    <w:rsid w:val="00294F48"/>
    <w:rsid w:val="002B4FFF"/>
    <w:rsid w:val="002D5FBD"/>
    <w:rsid w:val="00307255"/>
    <w:rsid w:val="003D3D5F"/>
    <w:rsid w:val="00422956"/>
    <w:rsid w:val="00424CE1"/>
    <w:rsid w:val="004255A6"/>
    <w:rsid w:val="00437FD2"/>
    <w:rsid w:val="00460D1E"/>
    <w:rsid w:val="004629C6"/>
    <w:rsid w:val="004B0E37"/>
    <w:rsid w:val="004B57CE"/>
    <w:rsid w:val="004F6776"/>
    <w:rsid w:val="004F71FB"/>
    <w:rsid w:val="00556E9C"/>
    <w:rsid w:val="005C2CDB"/>
    <w:rsid w:val="0063781F"/>
    <w:rsid w:val="006928B6"/>
    <w:rsid w:val="006A62ED"/>
    <w:rsid w:val="006D6835"/>
    <w:rsid w:val="006E1654"/>
    <w:rsid w:val="00714F2A"/>
    <w:rsid w:val="00726E04"/>
    <w:rsid w:val="007377F3"/>
    <w:rsid w:val="00742048"/>
    <w:rsid w:val="00766537"/>
    <w:rsid w:val="00770F4C"/>
    <w:rsid w:val="00782F04"/>
    <w:rsid w:val="007F0961"/>
    <w:rsid w:val="007F17F5"/>
    <w:rsid w:val="00836E6E"/>
    <w:rsid w:val="00855DB3"/>
    <w:rsid w:val="008C0491"/>
    <w:rsid w:val="009035E5"/>
    <w:rsid w:val="0091546D"/>
    <w:rsid w:val="00932B3E"/>
    <w:rsid w:val="00940C3D"/>
    <w:rsid w:val="009467B6"/>
    <w:rsid w:val="009557AB"/>
    <w:rsid w:val="00960450"/>
    <w:rsid w:val="0096132A"/>
    <w:rsid w:val="009855FD"/>
    <w:rsid w:val="00993CD8"/>
    <w:rsid w:val="009C4ADB"/>
    <w:rsid w:val="009D20E8"/>
    <w:rsid w:val="009D42C4"/>
    <w:rsid w:val="009E071D"/>
    <w:rsid w:val="00A17C4B"/>
    <w:rsid w:val="00A56537"/>
    <w:rsid w:val="00AB4938"/>
    <w:rsid w:val="00AC5A90"/>
    <w:rsid w:val="00AE5DE7"/>
    <w:rsid w:val="00AF7DF3"/>
    <w:rsid w:val="00B02E39"/>
    <w:rsid w:val="00B04420"/>
    <w:rsid w:val="00B41E2C"/>
    <w:rsid w:val="00B60A24"/>
    <w:rsid w:val="00B61997"/>
    <w:rsid w:val="00B75ED4"/>
    <w:rsid w:val="00B97099"/>
    <w:rsid w:val="00BA0E53"/>
    <w:rsid w:val="00BB2A1D"/>
    <w:rsid w:val="00BE47D1"/>
    <w:rsid w:val="00C21976"/>
    <w:rsid w:val="00C25F95"/>
    <w:rsid w:val="00C26221"/>
    <w:rsid w:val="00C36615"/>
    <w:rsid w:val="00C523AD"/>
    <w:rsid w:val="00C623A4"/>
    <w:rsid w:val="00CB165A"/>
    <w:rsid w:val="00CD526D"/>
    <w:rsid w:val="00CD68F8"/>
    <w:rsid w:val="00CF2EDD"/>
    <w:rsid w:val="00D02E34"/>
    <w:rsid w:val="00D47296"/>
    <w:rsid w:val="00D77D0A"/>
    <w:rsid w:val="00D8686C"/>
    <w:rsid w:val="00D920E2"/>
    <w:rsid w:val="00D97278"/>
    <w:rsid w:val="00DA00E4"/>
    <w:rsid w:val="00DD57FC"/>
    <w:rsid w:val="00DD5A0C"/>
    <w:rsid w:val="00DD758E"/>
    <w:rsid w:val="00DF17C2"/>
    <w:rsid w:val="00E10DD2"/>
    <w:rsid w:val="00E139B6"/>
    <w:rsid w:val="00E23B5A"/>
    <w:rsid w:val="00E46C56"/>
    <w:rsid w:val="00E5004F"/>
    <w:rsid w:val="00E56EE9"/>
    <w:rsid w:val="00E64BF2"/>
    <w:rsid w:val="00E87912"/>
    <w:rsid w:val="00E96E80"/>
    <w:rsid w:val="00EE3905"/>
    <w:rsid w:val="00EE6DB9"/>
    <w:rsid w:val="00EF4707"/>
    <w:rsid w:val="00F8615E"/>
    <w:rsid w:val="00FA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4"/>
  </w:style>
  <w:style w:type="paragraph" w:styleId="1">
    <w:name w:val="heading 1"/>
    <w:basedOn w:val="a"/>
    <w:next w:val="a"/>
    <w:link w:val="10"/>
    <w:qFormat/>
    <w:rsid w:val="00726E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E04"/>
    <w:rPr>
      <w:rFonts w:ascii="Arial" w:eastAsia="Times New Roman" w:hAnsi="Arial" w:cs="Arial"/>
      <w:b/>
      <w:bCs/>
      <w:kern w:val="32"/>
      <w:sz w:val="32"/>
      <w:szCs w:val="32"/>
      <w:lang w:eastAsia="ru-RU"/>
    </w:rPr>
  </w:style>
  <w:style w:type="paragraph" w:styleId="a3">
    <w:name w:val="List Paragraph"/>
    <w:basedOn w:val="a"/>
    <w:uiPriority w:val="34"/>
    <w:qFormat/>
    <w:rsid w:val="00726E04"/>
    <w:pPr>
      <w:ind w:left="720"/>
      <w:contextualSpacing/>
    </w:pPr>
  </w:style>
  <w:style w:type="paragraph" w:styleId="a4">
    <w:name w:val="Balloon Text"/>
    <w:basedOn w:val="a"/>
    <w:link w:val="a5"/>
    <w:uiPriority w:val="99"/>
    <w:semiHidden/>
    <w:unhideWhenUsed/>
    <w:rsid w:val="00E64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BF2"/>
    <w:rPr>
      <w:rFonts w:ascii="Tahoma" w:hAnsi="Tahoma" w:cs="Tahoma"/>
      <w:sz w:val="16"/>
      <w:szCs w:val="16"/>
    </w:rPr>
  </w:style>
  <w:style w:type="paragraph" w:styleId="2">
    <w:name w:val="Body Text 2"/>
    <w:basedOn w:val="a"/>
    <w:link w:val="20"/>
    <w:rsid w:val="004255A6"/>
    <w:pPr>
      <w:autoSpaceDE w:val="0"/>
      <w:autoSpaceDN w:val="0"/>
      <w:spacing w:after="0" w:line="240" w:lineRule="auto"/>
      <w:jc w:val="both"/>
    </w:pPr>
    <w:rPr>
      <w:rFonts w:ascii="Times" w:eastAsia="Times New Roman" w:hAnsi="Times" w:cs="Times"/>
      <w:sz w:val="18"/>
      <w:szCs w:val="18"/>
      <w:lang w:eastAsia="ru-RU"/>
    </w:rPr>
  </w:style>
  <w:style w:type="character" w:customStyle="1" w:styleId="20">
    <w:name w:val="Основной текст 2 Знак"/>
    <w:basedOn w:val="a0"/>
    <w:link w:val="2"/>
    <w:rsid w:val="004255A6"/>
    <w:rPr>
      <w:rFonts w:ascii="Times" w:eastAsia="Times New Roman" w:hAnsi="Times" w:cs="Times"/>
      <w:sz w:val="18"/>
      <w:szCs w:val="18"/>
      <w:lang w:eastAsia="ru-RU"/>
    </w:rPr>
  </w:style>
  <w:style w:type="paragraph" w:styleId="a6">
    <w:name w:val="Body Text"/>
    <w:basedOn w:val="a"/>
    <w:link w:val="a7"/>
    <w:rsid w:val="004255A6"/>
    <w:pPr>
      <w:autoSpaceDE w:val="0"/>
      <w:autoSpaceDN w:val="0"/>
      <w:spacing w:after="0" w:line="240" w:lineRule="auto"/>
      <w:jc w:val="both"/>
    </w:pPr>
    <w:rPr>
      <w:rFonts w:ascii="Times" w:eastAsia="Times New Roman" w:hAnsi="Times" w:cs="Times"/>
      <w:sz w:val="24"/>
      <w:szCs w:val="24"/>
      <w:lang w:eastAsia="ru-RU"/>
    </w:rPr>
  </w:style>
  <w:style w:type="character" w:customStyle="1" w:styleId="a7">
    <w:name w:val="Основной текст Знак"/>
    <w:basedOn w:val="a0"/>
    <w:link w:val="a6"/>
    <w:rsid w:val="004255A6"/>
    <w:rPr>
      <w:rFonts w:ascii="Times" w:eastAsia="Times New Roman" w:hAnsi="Times" w:cs="Times"/>
      <w:sz w:val="24"/>
      <w:szCs w:val="24"/>
      <w:lang w:eastAsia="ru-RU"/>
    </w:rPr>
  </w:style>
  <w:style w:type="paragraph" w:customStyle="1" w:styleId="ConsPlusNormal">
    <w:name w:val="ConsPlusNormal"/>
    <w:rsid w:val="00425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34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9AB"/>
  </w:style>
  <w:style w:type="paragraph" w:styleId="aa">
    <w:name w:val="footer"/>
    <w:basedOn w:val="a"/>
    <w:link w:val="ab"/>
    <w:uiPriority w:val="99"/>
    <w:unhideWhenUsed/>
    <w:rsid w:val="00134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9AB"/>
  </w:style>
  <w:style w:type="paragraph" w:customStyle="1" w:styleId="ac">
    <w:name w:val="Стиль"/>
    <w:rsid w:val="00CD526D"/>
    <w:pPr>
      <w:widowControl w:val="0"/>
      <w:suppressAutoHyphens/>
      <w:autoSpaceDE w:val="0"/>
      <w:spacing w:after="0" w:line="240" w:lineRule="auto"/>
      <w:ind w:firstLine="720"/>
      <w:jc w:val="both"/>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4"/>
  </w:style>
  <w:style w:type="paragraph" w:styleId="1">
    <w:name w:val="heading 1"/>
    <w:basedOn w:val="a"/>
    <w:next w:val="a"/>
    <w:link w:val="10"/>
    <w:qFormat/>
    <w:rsid w:val="00726E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E04"/>
    <w:rPr>
      <w:rFonts w:ascii="Arial" w:eastAsia="Times New Roman" w:hAnsi="Arial" w:cs="Arial"/>
      <w:b/>
      <w:bCs/>
      <w:kern w:val="32"/>
      <w:sz w:val="32"/>
      <w:szCs w:val="32"/>
      <w:lang w:eastAsia="ru-RU"/>
    </w:rPr>
  </w:style>
  <w:style w:type="paragraph" w:styleId="a3">
    <w:name w:val="List Paragraph"/>
    <w:basedOn w:val="a"/>
    <w:uiPriority w:val="34"/>
    <w:qFormat/>
    <w:rsid w:val="00726E04"/>
    <w:pPr>
      <w:ind w:left="720"/>
      <w:contextualSpacing/>
    </w:pPr>
  </w:style>
  <w:style w:type="paragraph" w:styleId="a4">
    <w:name w:val="Balloon Text"/>
    <w:basedOn w:val="a"/>
    <w:link w:val="a5"/>
    <w:uiPriority w:val="99"/>
    <w:semiHidden/>
    <w:unhideWhenUsed/>
    <w:rsid w:val="00E64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BF2"/>
    <w:rPr>
      <w:rFonts w:ascii="Tahoma" w:hAnsi="Tahoma" w:cs="Tahoma"/>
      <w:sz w:val="16"/>
      <w:szCs w:val="16"/>
    </w:rPr>
  </w:style>
  <w:style w:type="paragraph" w:styleId="2">
    <w:name w:val="Body Text 2"/>
    <w:basedOn w:val="a"/>
    <w:link w:val="20"/>
    <w:rsid w:val="004255A6"/>
    <w:pPr>
      <w:autoSpaceDE w:val="0"/>
      <w:autoSpaceDN w:val="0"/>
      <w:spacing w:after="0" w:line="240" w:lineRule="auto"/>
      <w:jc w:val="both"/>
    </w:pPr>
    <w:rPr>
      <w:rFonts w:ascii="Times" w:eastAsia="Times New Roman" w:hAnsi="Times" w:cs="Times"/>
      <w:sz w:val="18"/>
      <w:szCs w:val="18"/>
      <w:lang w:eastAsia="ru-RU"/>
    </w:rPr>
  </w:style>
  <w:style w:type="character" w:customStyle="1" w:styleId="20">
    <w:name w:val="Основной текст 2 Знак"/>
    <w:basedOn w:val="a0"/>
    <w:link w:val="2"/>
    <w:rsid w:val="004255A6"/>
    <w:rPr>
      <w:rFonts w:ascii="Times" w:eastAsia="Times New Roman" w:hAnsi="Times" w:cs="Times"/>
      <w:sz w:val="18"/>
      <w:szCs w:val="18"/>
      <w:lang w:eastAsia="ru-RU"/>
    </w:rPr>
  </w:style>
  <w:style w:type="paragraph" w:styleId="a6">
    <w:name w:val="Body Text"/>
    <w:basedOn w:val="a"/>
    <w:link w:val="a7"/>
    <w:rsid w:val="004255A6"/>
    <w:pPr>
      <w:autoSpaceDE w:val="0"/>
      <w:autoSpaceDN w:val="0"/>
      <w:spacing w:after="0" w:line="240" w:lineRule="auto"/>
      <w:jc w:val="both"/>
    </w:pPr>
    <w:rPr>
      <w:rFonts w:ascii="Times" w:eastAsia="Times New Roman" w:hAnsi="Times" w:cs="Times"/>
      <w:sz w:val="24"/>
      <w:szCs w:val="24"/>
      <w:lang w:eastAsia="ru-RU"/>
    </w:rPr>
  </w:style>
  <w:style w:type="character" w:customStyle="1" w:styleId="a7">
    <w:name w:val="Основной текст Знак"/>
    <w:basedOn w:val="a0"/>
    <w:link w:val="a6"/>
    <w:rsid w:val="004255A6"/>
    <w:rPr>
      <w:rFonts w:ascii="Times" w:eastAsia="Times New Roman" w:hAnsi="Times" w:cs="Times"/>
      <w:sz w:val="24"/>
      <w:szCs w:val="24"/>
      <w:lang w:eastAsia="ru-RU"/>
    </w:rPr>
  </w:style>
  <w:style w:type="paragraph" w:customStyle="1" w:styleId="ConsPlusNormal">
    <w:name w:val="ConsPlusNormal"/>
    <w:rsid w:val="00425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34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9AB"/>
  </w:style>
  <w:style w:type="paragraph" w:styleId="aa">
    <w:name w:val="footer"/>
    <w:basedOn w:val="a"/>
    <w:link w:val="ab"/>
    <w:uiPriority w:val="99"/>
    <w:unhideWhenUsed/>
    <w:rsid w:val="00134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9AB"/>
  </w:style>
  <w:style w:type="paragraph" w:customStyle="1" w:styleId="ac">
    <w:name w:val="Стиль"/>
    <w:rsid w:val="00CD526D"/>
    <w:pPr>
      <w:widowControl w:val="0"/>
      <w:suppressAutoHyphens/>
      <w:autoSpaceDE w:val="0"/>
      <w:spacing w:after="0" w:line="240" w:lineRule="auto"/>
      <w:ind w:firstLine="720"/>
      <w:jc w:val="both"/>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3256">
      <w:bodyDiv w:val="1"/>
      <w:marLeft w:val="0"/>
      <w:marRight w:val="0"/>
      <w:marTop w:val="0"/>
      <w:marBottom w:val="0"/>
      <w:divBdr>
        <w:top w:val="none" w:sz="0" w:space="0" w:color="auto"/>
        <w:left w:val="none" w:sz="0" w:space="0" w:color="auto"/>
        <w:bottom w:val="none" w:sz="0" w:space="0" w:color="auto"/>
        <w:right w:val="none" w:sz="0" w:space="0" w:color="auto"/>
      </w:divBdr>
    </w:div>
    <w:div w:id="408385174">
      <w:bodyDiv w:val="1"/>
      <w:marLeft w:val="0"/>
      <w:marRight w:val="0"/>
      <w:marTop w:val="0"/>
      <w:marBottom w:val="0"/>
      <w:divBdr>
        <w:top w:val="none" w:sz="0" w:space="0" w:color="auto"/>
        <w:left w:val="none" w:sz="0" w:space="0" w:color="auto"/>
        <w:bottom w:val="none" w:sz="0" w:space="0" w:color="auto"/>
        <w:right w:val="none" w:sz="0" w:space="0" w:color="auto"/>
      </w:divBdr>
    </w:div>
    <w:div w:id="1126896752">
      <w:bodyDiv w:val="1"/>
      <w:marLeft w:val="0"/>
      <w:marRight w:val="0"/>
      <w:marTop w:val="0"/>
      <w:marBottom w:val="0"/>
      <w:divBdr>
        <w:top w:val="none" w:sz="0" w:space="0" w:color="auto"/>
        <w:left w:val="none" w:sz="0" w:space="0" w:color="auto"/>
        <w:bottom w:val="none" w:sz="0" w:space="0" w:color="auto"/>
        <w:right w:val="none" w:sz="0" w:space="0" w:color="auto"/>
      </w:divBdr>
    </w:div>
    <w:div w:id="20465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E25A-5B2B-4E87-8025-24A630D8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otdprod01</dc:creator>
  <cp:lastModifiedBy>otdprod01</cp:lastModifiedBy>
  <cp:revision>10</cp:revision>
  <cp:lastPrinted>2017-10-17T13:36:00Z</cp:lastPrinted>
  <dcterms:created xsi:type="dcterms:W3CDTF">2017-10-23T09:31:00Z</dcterms:created>
  <dcterms:modified xsi:type="dcterms:W3CDTF">2017-12-28T13:53:00Z</dcterms:modified>
</cp:coreProperties>
</file>